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Default Extension="wdp" ContentType="image/vnd.ms-photo"/>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9DF6C" w14:textId="5A23EEB4" w:rsidR="00CD56C0" w:rsidRPr="00CD56C0" w:rsidRDefault="00CD56C0" w:rsidP="00CD56C0">
      <w:pPr>
        <w:jc w:val="left"/>
      </w:pPr>
    </w:p>
    <w:p w14:paraId="32BD18F6" w14:textId="3CB88837" w:rsidR="00CD56C0" w:rsidRPr="00A671B9" w:rsidRDefault="00002624" w:rsidP="00877F0A">
      <w:pPr>
        <w:pStyle w:val="Heading1"/>
        <w:rPr>
          <w:szCs w:val="28"/>
        </w:rPr>
      </w:pPr>
      <w:r w:rsidRPr="00A671B9">
        <w:rPr>
          <w:szCs w:val="28"/>
        </w:rPr>
        <w:t>S</w:t>
      </w:r>
      <w:r w:rsidR="00CD56C0" w:rsidRPr="00A671B9">
        <w:rPr>
          <w:szCs w:val="28"/>
        </w:rPr>
        <w:t>upporting highly-skilled refugees into employment</w:t>
      </w:r>
      <w:r w:rsidRPr="00A671B9">
        <w:rPr>
          <w:szCs w:val="28"/>
        </w:rPr>
        <w:t>:</w:t>
      </w:r>
    </w:p>
    <w:p w14:paraId="1B737055" w14:textId="58F1F262" w:rsidR="00CD56C0" w:rsidRPr="00A671B9" w:rsidRDefault="00002624" w:rsidP="00877F0A">
      <w:pPr>
        <w:pStyle w:val="Heading1"/>
        <w:rPr>
          <w:szCs w:val="28"/>
        </w:rPr>
      </w:pPr>
      <w:r w:rsidRPr="00A671B9">
        <w:rPr>
          <w:i/>
          <w:iCs/>
          <w:szCs w:val="28"/>
        </w:rPr>
        <w:t>A guide for</w:t>
      </w:r>
      <w:r w:rsidRPr="00A671B9">
        <w:rPr>
          <w:szCs w:val="28"/>
        </w:rPr>
        <w:t xml:space="preserve"> </w:t>
      </w:r>
      <w:r w:rsidRPr="00A671B9">
        <w:rPr>
          <w:i/>
          <w:iCs/>
          <w:szCs w:val="28"/>
        </w:rPr>
        <w:t>professional bodies</w:t>
      </w:r>
    </w:p>
    <w:p w14:paraId="1F5A52D3" w14:textId="7CC72FFA" w:rsidR="00F07059" w:rsidRDefault="00F07059" w:rsidP="00825B01">
      <w:pPr>
        <w:jc w:val="center"/>
        <w:rPr>
          <w:noProof/>
        </w:rPr>
      </w:pPr>
    </w:p>
    <w:p w14:paraId="00889438" w14:textId="14DFBE82" w:rsidR="00254C68" w:rsidRDefault="00877F0A" w:rsidP="00825B01">
      <w:pPr>
        <w:jc w:val="center"/>
        <w:rPr>
          <w:noProof/>
        </w:rPr>
      </w:pPr>
      <w:r>
        <w:rPr>
          <w:noProof/>
        </w:rPr>
        <mc:AlternateContent>
          <mc:Choice Requires="wps">
            <w:drawing>
              <wp:anchor distT="0" distB="0" distL="114300" distR="114300" simplePos="0" relativeHeight="251675648" behindDoc="0" locked="0" layoutInCell="1" allowOverlap="1" wp14:anchorId="24613EE6" wp14:editId="669C481B">
                <wp:simplePos x="0" y="0"/>
                <wp:positionH relativeFrom="margin">
                  <wp:align>right</wp:align>
                </wp:positionH>
                <wp:positionV relativeFrom="paragraph">
                  <wp:posOffset>12700</wp:posOffset>
                </wp:positionV>
                <wp:extent cx="6108700" cy="107950"/>
                <wp:effectExtent l="0" t="0" r="6350" b="6350"/>
                <wp:wrapNone/>
                <wp:docPr id="6" name="Rectangle 6"/>
                <wp:cNvGraphicFramePr/>
                <a:graphic xmlns:a="http://schemas.openxmlformats.org/drawingml/2006/main">
                  <a:graphicData uri="http://schemas.microsoft.com/office/word/2010/wordprocessingShape">
                    <wps:wsp>
                      <wps:cNvSpPr/>
                      <wps:spPr>
                        <a:xfrm>
                          <a:off x="0" y="0"/>
                          <a:ext cx="6108700" cy="107950"/>
                        </a:xfrm>
                        <a:prstGeom prst="rect">
                          <a:avLst/>
                        </a:prstGeom>
                        <a:solidFill>
                          <a:srgbClr val="8566A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4EF3E" id="Rectangle 6" o:spid="_x0000_s1026" style="position:absolute;margin-left:429.8pt;margin-top:1pt;width:481pt;height:8.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" fillcolor="#8566a8" stroked="f" strokeweight="1pt">
                <w10:wrap anchorx="margin"/>
              </v:rect>
            </w:pict>
          </mc:Fallback>
        </mc:AlternateContent>
      </w:r>
    </w:p>
    <w:p w14:paraId="5D8D5E2B" w14:textId="04DF6F31" w:rsidR="00254C68" w:rsidRDefault="00877F0A" w:rsidP="00825B01">
      <w:pPr>
        <w:jc w:val="center"/>
        <w:rPr>
          <w:noProof/>
        </w:rPr>
      </w:pPr>
      <w:r>
        <w:rPr>
          <w:noProof/>
        </w:rPr>
        <mc:AlternateContent>
          <mc:Choice Requires="wps">
            <w:drawing>
              <wp:anchor distT="0" distB="0" distL="114300" distR="114300" simplePos="0" relativeHeight="251673600" behindDoc="0" locked="0" layoutInCell="1" allowOverlap="1" wp14:anchorId="5F55865E" wp14:editId="0AB94CBF">
                <wp:simplePos x="0" y="0"/>
                <wp:positionH relativeFrom="margin">
                  <wp:align>left</wp:align>
                </wp:positionH>
                <wp:positionV relativeFrom="paragraph">
                  <wp:posOffset>14605</wp:posOffset>
                </wp:positionV>
                <wp:extent cx="4096385" cy="107950"/>
                <wp:effectExtent l="0" t="0" r="0" b="6350"/>
                <wp:wrapNone/>
                <wp:docPr id="4" name="Rectangle 4"/>
                <wp:cNvGraphicFramePr/>
                <a:graphic xmlns:a="http://schemas.openxmlformats.org/drawingml/2006/main">
                  <a:graphicData uri="http://schemas.microsoft.com/office/word/2010/wordprocessingShape">
                    <wps:wsp>
                      <wps:cNvSpPr/>
                      <wps:spPr>
                        <a:xfrm>
                          <a:off x="0" y="0"/>
                          <a:ext cx="4096385" cy="107950"/>
                        </a:xfrm>
                        <a:prstGeom prst="rect">
                          <a:avLst/>
                        </a:prstGeom>
                        <a:solidFill>
                          <a:srgbClr val="2BBDE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A7CCF" id="Rectangle 4" o:spid="_x0000_s1026" style="position:absolute;margin-left:0;margin-top:1.15pt;width:322.55pt;height: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" fillcolor="#2bbded" stroked="f" strokeweight="1pt">
                <w10:wrap anchorx="margin"/>
              </v:rect>
            </w:pict>
          </mc:Fallback>
        </mc:AlternateContent>
      </w:r>
    </w:p>
    <w:p w14:paraId="166331D3" w14:textId="53A2B02E" w:rsidR="00543855" w:rsidRDefault="00877F0A" w:rsidP="00825B01">
      <w:pPr>
        <w:jc w:val="center"/>
        <w:rPr>
          <w:noProof/>
        </w:rPr>
      </w:pPr>
      <w:r>
        <w:rPr>
          <w:noProof/>
        </w:rPr>
        <mc:AlternateContent>
          <mc:Choice Requires="wps">
            <w:drawing>
              <wp:anchor distT="0" distB="0" distL="114300" distR="114300" simplePos="0" relativeHeight="251671552" behindDoc="0" locked="0" layoutInCell="1" allowOverlap="1" wp14:anchorId="71747845" wp14:editId="234DA616">
                <wp:simplePos x="0" y="0"/>
                <wp:positionH relativeFrom="margin">
                  <wp:align>left</wp:align>
                </wp:positionH>
                <wp:positionV relativeFrom="paragraph">
                  <wp:posOffset>7620</wp:posOffset>
                </wp:positionV>
                <wp:extent cx="2051685" cy="107950"/>
                <wp:effectExtent l="0" t="0" r="5715" b="6350"/>
                <wp:wrapNone/>
                <wp:docPr id="1" name="Rectangle 1"/>
                <wp:cNvGraphicFramePr/>
                <a:graphic xmlns:a="http://schemas.openxmlformats.org/drawingml/2006/main">
                  <a:graphicData uri="http://schemas.microsoft.com/office/word/2010/wordprocessingShape">
                    <wps:wsp>
                      <wps:cNvSpPr/>
                      <wps:spPr>
                        <a:xfrm>
                          <a:off x="0" y="0"/>
                          <a:ext cx="2051685" cy="107950"/>
                        </a:xfrm>
                        <a:prstGeom prst="rect">
                          <a:avLst/>
                        </a:prstGeom>
                        <a:solidFill>
                          <a:srgbClr val="E84D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D9133" id="Rectangle 1" o:spid="_x0000_s1026" style="position:absolute;margin-left:0;margin-top:.6pt;width:161.55pt;height:8.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" fillcolor="#e84d52" stroked="f" strokeweight="1pt">
                <w10:wrap anchorx="margin"/>
              </v:rect>
            </w:pict>
          </mc:Fallback>
        </mc:AlternateContent>
      </w:r>
    </w:p>
    <w:p w14:paraId="36A933FD" w14:textId="0C3E7888" w:rsidR="00CD56C0" w:rsidRPr="00CD56C0" w:rsidRDefault="009C2ACF" w:rsidP="00825B01">
      <w:pPr>
        <w:jc w:val="center"/>
      </w:pPr>
      <w:r>
        <w:rPr>
          <w:noProof/>
        </w:rPr>
        <w:drawing>
          <wp:inline distT="0" distB="0" distL="0" distR="0" wp14:anchorId="6DFEF584" wp14:editId="10CED476">
            <wp:extent cx="5772150" cy="4819650"/>
            <wp:effectExtent l="0" t="0" r="0" b="0"/>
            <wp:docPr id="23" name="Picture 23" descr="A picture containing ind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indoor, furniture&#10;&#10;Description automatically generated"/>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782783" cy="4828528"/>
                    </a:xfrm>
                    <a:prstGeom prst="rect">
                      <a:avLst/>
                    </a:prstGeom>
                    <a:ln>
                      <a:noFill/>
                    </a:ln>
                    <a:extLst>
                      <a:ext uri="{53640926-AAD7-44D8-BBD7-CCE9431645EC}">
                        <a14:shadowObscured xmlns:a14="http://schemas.microsoft.com/office/drawing/2010/main"/>
                      </a:ext>
                    </a:extLst>
                  </pic:spPr>
                </pic:pic>
              </a:graphicData>
            </a:graphic>
          </wp:inline>
        </w:drawing>
      </w:r>
    </w:p>
    <w:p w14:paraId="4412896F" w14:textId="2985C7E7" w:rsidR="00CD56C0" w:rsidRDefault="00BA3EC1" w:rsidP="00BA3EC1">
      <w:pPr>
        <w:pStyle w:val="Heading3"/>
      </w:pPr>
      <w:r>
        <w:t>December 2022</w:t>
      </w:r>
      <w:r w:rsidR="00CD56C0">
        <w:br w:type="page"/>
      </w:r>
    </w:p>
    <w:p w14:paraId="3171E1AB" w14:textId="2C3972F6" w:rsidR="00690BF6" w:rsidRDefault="009B3D2E" w:rsidP="00884DBB">
      <w:pPr>
        <w:pStyle w:val="Heading2"/>
      </w:pPr>
      <w:r>
        <w:lastRenderedPageBreak/>
        <w:t>Background</w:t>
      </w:r>
    </w:p>
    <w:p w14:paraId="16172C35" w14:textId="127A3B2A" w:rsidR="008A4DF9" w:rsidRPr="008A4DF9" w:rsidRDefault="008A4DF9" w:rsidP="008A4DF9">
      <w:r w:rsidRPr="008A4DF9">
        <w:t xml:space="preserve">Refugees may be highly qualified and experienced professionals, yet many remain unemployed or under employed, in a lower-grade occupation than their skills merit. This has consequences for these individuals, </w:t>
      </w:r>
      <w:r w:rsidR="004B2EBD">
        <w:t>including loss of earnings and loss of identity</w:t>
      </w:r>
      <w:r w:rsidR="0083268E">
        <w:t xml:space="preserve"> and self-worth</w:t>
      </w:r>
      <w:r w:rsidR="004B2EBD">
        <w:t xml:space="preserve">, </w:t>
      </w:r>
      <w:r w:rsidRPr="008A4DF9">
        <w:t xml:space="preserve">but also </w:t>
      </w:r>
      <w:r w:rsidR="004B2EBD">
        <w:t xml:space="preserve">for </w:t>
      </w:r>
      <w:r w:rsidRPr="008A4DF9">
        <w:t>the UK economy where there are many areas of skills shortage. Mainstream employment and refugee support organisations lack the specialised knowledge to help these individuals, knowledge which is the basis of professional bodies and their members.</w:t>
      </w:r>
    </w:p>
    <w:p w14:paraId="1207A095" w14:textId="77777777" w:rsidR="008A4DF9" w:rsidRPr="008A4DF9" w:rsidRDefault="008A4DF9" w:rsidP="008A4DF9">
      <w:r w:rsidRPr="008A4DF9">
        <w:t>This project sought to produce a research-informed review of the policies and activities of professional bodies to support refugees into employment in their disciplines, to understand current issues, barriers, and provision, and to provide recommendations to assist professional bodies in developing their practice. Three approaches were taken:</w:t>
      </w:r>
    </w:p>
    <w:p w14:paraId="49A837DD" w14:textId="05DCEC48" w:rsidR="008A4DF9" w:rsidRPr="008A4DF9" w:rsidRDefault="008A4DF9" w:rsidP="008A4DF9">
      <w:pPr>
        <w:numPr>
          <w:ilvl w:val="0"/>
          <w:numId w:val="3"/>
        </w:numPr>
      </w:pPr>
      <w:r w:rsidRPr="008A4DF9">
        <w:t>A scoping review of global literature on highly skilled migrants</w:t>
      </w:r>
      <w:r w:rsidR="00682905">
        <w:t>,</w:t>
      </w:r>
      <w:r w:rsidRPr="008A4DF9">
        <w:t xml:space="preserve"> and professional bodies</w:t>
      </w:r>
    </w:p>
    <w:p w14:paraId="5573FAEA" w14:textId="77777777" w:rsidR="008A4DF9" w:rsidRPr="008A4DF9" w:rsidRDefault="008A4DF9" w:rsidP="008A4DF9">
      <w:pPr>
        <w:numPr>
          <w:ilvl w:val="0"/>
          <w:numId w:val="3"/>
        </w:numPr>
      </w:pPr>
      <w:r w:rsidRPr="008A4DF9">
        <w:t>A review of websites and relevant activities of a sample of professional bodies in the UK to evaluate some of the support currently available</w:t>
      </w:r>
    </w:p>
    <w:p w14:paraId="5D6DD6D8" w14:textId="4BF0C4B6" w:rsidR="008A4DF9" w:rsidRPr="008A4DF9" w:rsidRDefault="008A4DF9" w:rsidP="008A4DF9">
      <w:pPr>
        <w:numPr>
          <w:ilvl w:val="0"/>
          <w:numId w:val="3"/>
        </w:numPr>
      </w:pPr>
      <w:r w:rsidRPr="008A4DF9">
        <w:t>Interviews and discussions with key informants, including professional body representatives and related organisations, refugee and employment support organisations, and refugees with a professional background themselves</w:t>
      </w:r>
    </w:p>
    <w:p w14:paraId="28EAB195" w14:textId="77777777" w:rsidR="005D5AF6" w:rsidRDefault="005D5AF6" w:rsidP="008A4DF9"/>
    <w:p w14:paraId="30272A33" w14:textId="17747F00" w:rsidR="008A4DF9" w:rsidRDefault="000577E2" w:rsidP="008A4DF9">
      <w:r w:rsidRPr="00717962">
        <w:rPr>
          <w:noProof/>
        </w:rPr>
        <mc:AlternateContent>
          <mc:Choice Requires="wps">
            <w:drawing>
              <wp:anchor distT="107950" distB="180340" distL="180340" distR="180340" simplePos="0" relativeHeight="251666432" behindDoc="0" locked="0" layoutInCell="1" allowOverlap="1" wp14:anchorId="05E9F99C" wp14:editId="750680DD">
                <wp:simplePos x="0" y="0"/>
                <wp:positionH relativeFrom="margin">
                  <wp:align>right</wp:align>
                </wp:positionH>
                <wp:positionV relativeFrom="paragraph">
                  <wp:posOffset>31750</wp:posOffset>
                </wp:positionV>
                <wp:extent cx="3055620" cy="173355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733550"/>
                        </a:xfrm>
                        <a:prstGeom prst="roundRect">
                          <a:avLst/>
                        </a:prstGeom>
                        <a:solidFill>
                          <a:srgbClr val="2BBDED">
                            <a:alpha val="50196"/>
                          </a:srgbClr>
                        </a:solidFill>
                        <a:ln w="12700" cap="flat" cmpd="sng" algn="ctr">
                          <a:noFill/>
                          <a:prstDash val="solid"/>
                          <a:miter lim="800000"/>
                          <a:headEnd/>
                          <a:tailEnd/>
                        </a:ln>
                        <a:effectLst/>
                      </wps:spPr>
                      <wps:txbx>
                        <w:txbxContent>
                          <w:p w14:paraId="498C5836" w14:textId="43CB263A" w:rsidR="00717962" w:rsidRPr="00732798" w:rsidRDefault="000B2999" w:rsidP="00717962">
                            <w:pPr>
                              <w:spacing w:after="60"/>
                              <w:rPr>
                                <w:sz w:val="18"/>
                                <w:szCs w:val="18"/>
                              </w:rPr>
                            </w:pPr>
                            <w:r w:rsidRPr="000B2999">
                              <w:rPr>
                                <w:sz w:val="18"/>
                                <w:szCs w:val="18"/>
                              </w:rPr>
                              <w:t>I</w:t>
                            </w:r>
                            <w:r w:rsidR="00330D14" w:rsidRPr="00330D14">
                              <w:rPr>
                                <w:sz w:val="18"/>
                                <w:szCs w:val="18"/>
                              </w:rPr>
                              <w:t>n the UK, many were</w:t>
                            </w:r>
                            <w:r w:rsidR="00330D14" w:rsidRPr="00330D14">
                              <w:rPr>
                                <w:i/>
                                <w:iCs/>
                                <w:sz w:val="18"/>
                                <w:szCs w:val="18"/>
                              </w:rPr>
                              <w:t xml:space="preserve"> “waiting many months or even years to understand realistic career options, including whether they can utilize their previous degrees, qualifications and experience. Few participants had received specialized in-person advice about whether or how they could use their previous degrees or qualifications. It was important to many participants to receive in person advice from someone they trusted especially when making fraught decisions about whether to try and regain their previous profession or change careers</w:t>
                            </w:r>
                            <w:r w:rsidR="004C3D4B">
                              <w:rPr>
                                <w:i/>
                                <w:iCs/>
                                <w:sz w:val="18"/>
                                <w:szCs w:val="18"/>
                              </w:rPr>
                              <w:t>.</w:t>
                            </w:r>
                            <w:r w:rsidR="00330D14" w:rsidRPr="00330D14">
                              <w:rPr>
                                <w:i/>
                                <w:iCs/>
                                <w:sz w:val="18"/>
                                <w:szCs w:val="18"/>
                              </w:rPr>
                              <w:t xml:space="preserve">” </w:t>
                            </w:r>
                            <w:r w:rsidR="00330D14" w:rsidRPr="00732798">
                              <w:rPr>
                                <w:sz w:val="18"/>
                                <w:szCs w:val="18"/>
                              </w:rPr>
                              <w:t>(UNHCR 2021, pp.28-29)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5E9F99C" id="Text Box 2" o:spid="_x0000_s1026" style="position:absolute;left:0;text-align:left;margin-left:189.4pt;margin-top:2.5pt;width:240.6pt;height:136.5pt;z-index:251666432;visibility:visible;mso-wrap-style:square;mso-width-percent:0;mso-height-percent:0;mso-wrap-distance-left:14.2pt;mso-wrap-distance-top:8.5pt;mso-wrap-distance-right:14.2pt;mso-wrap-distance-bottom:14.2pt;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" fillcolor="#2bbded" stroked="f" strokeweight="1pt">
                <v:fill opacity="32896f"/>
                <v:stroke joinstyle="miter"/>
                <v:textbox>
                  <w:txbxContent>
                    <w:p w14:paraId="498C5836" w14:textId="43CB263A" w:rsidR="00717962" w:rsidRPr="00732798" w:rsidRDefault="000B2999" w:rsidP="00717962">
                      <w:pPr>
                        <w:spacing w:after="60"/>
                        <w:rPr>
                          <w:sz w:val="18"/>
                          <w:szCs w:val="18"/>
                        </w:rPr>
                      </w:pPr>
                      <w:r w:rsidRPr="000B2999">
                        <w:rPr>
                          <w:sz w:val="18"/>
                          <w:szCs w:val="18"/>
                        </w:rPr>
                        <w:t>I</w:t>
                      </w:r>
                      <w:r w:rsidR="00330D14" w:rsidRPr="00330D14">
                        <w:rPr>
                          <w:sz w:val="18"/>
                          <w:szCs w:val="18"/>
                        </w:rPr>
                        <w:t>n the UK, many were</w:t>
                      </w:r>
                      <w:r w:rsidR="00330D14" w:rsidRPr="00330D14">
                        <w:rPr>
                          <w:i/>
                          <w:iCs/>
                          <w:sz w:val="18"/>
                          <w:szCs w:val="18"/>
                        </w:rPr>
                        <w:t xml:space="preserve"> “waiting many months or even years to understand realistic career options, including whether they can utilize their previous degrees, qualifications and experience. Few participants had received specialized in-person advice about whether or how they could use their previous degrees or qualifications. It was important to many participants to receive in person advice from someone they trusted especially when making fraught decisions about whether to try and regain their previous profession or change careers</w:t>
                      </w:r>
                      <w:r w:rsidR="004C3D4B">
                        <w:rPr>
                          <w:i/>
                          <w:iCs/>
                          <w:sz w:val="18"/>
                          <w:szCs w:val="18"/>
                        </w:rPr>
                        <w:t>.</w:t>
                      </w:r>
                      <w:r w:rsidR="00330D14" w:rsidRPr="00330D14">
                        <w:rPr>
                          <w:i/>
                          <w:iCs/>
                          <w:sz w:val="18"/>
                          <w:szCs w:val="18"/>
                        </w:rPr>
                        <w:t xml:space="preserve">” </w:t>
                      </w:r>
                      <w:r w:rsidR="00330D14" w:rsidRPr="00732798">
                        <w:rPr>
                          <w:sz w:val="18"/>
                          <w:szCs w:val="18"/>
                        </w:rPr>
                        <w:t>(UNHCR 2021, pp.28-29)</w:t>
                      </w:r>
                    </w:p>
                  </w:txbxContent>
                </v:textbox>
                <w10:wrap type="square" anchorx="margin"/>
              </v:roundrect>
            </w:pict>
          </mc:Fallback>
        </mc:AlternateContent>
      </w:r>
      <w:r w:rsidR="004020A5">
        <w:t>With a few exceptions, t</w:t>
      </w:r>
      <w:r w:rsidR="008A4DF9" w:rsidRPr="008A4DF9">
        <w:t>he literature is largely blind to the potential role of professional bodies other than as institutions accrediting qualifications</w:t>
      </w:r>
      <w:r w:rsidR="00F163B1">
        <w:t xml:space="preserve"> where they are a regulator. </w:t>
      </w:r>
      <w:r w:rsidR="00902DC1">
        <w:t xml:space="preserve">They are not represented as </w:t>
      </w:r>
      <w:r w:rsidR="00294A75">
        <w:t xml:space="preserve">having the capacity through their operations and members to </w:t>
      </w:r>
      <w:r w:rsidR="00FE114C">
        <w:t xml:space="preserve">be agents for change. </w:t>
      </w:r>
    </w:p>
    <w:p w14:paraId="3552797B" w14:textId="04631F70" w:rsidR="00690BF6" w:rsidRDefault="00394F36" w:rsidP="4C1CC5D4">
      <w:r>
        <w:t>There is a huge diversity of professional bodies</w:t>
      </w:r>
      <w:r w:rsidR="00186B6D">
        <w:t xml:space="preserve"> in the UK, with</w:t>
      </w:r>
      <w:r w:rsidR="00D5473E">
        <w:t>, to an outsider,</w:t>
      </w:r>
      <w:r w:rsidR="00186B6D">
        <w:t xml:space="preserve"> a </w:t>
      </w:r>
      <w:r w:rsidR="008734CD">
        <w:t xml:space="preserve">confusing array </w:t>
      </w:r>
      <w:r w:rsidR="00D5473E">
        <w:t xml:space="preserve">of names, </w:t>
      </w:r>
      <w:r w:rsidR="00E26F4A">
        <w:t xml:space="preserve">terminology, </w:t>
      </w:r>
      <w:r w:rsidR="00D5473E">
        <w:t xml:space="preserve">roles, powers, </w:t>
      </w:r>
      <w:r w:rsidR="00CD1A6F">
        <w:t xml:space="preserve">relationships, degrees of specialism, </w:t>
      </w:r>
      <w:r w:rsidR="00495837">
        <w:t xml:space="preserve">and geographical reach. </w:t>
      </w:r>
      <w:r w:rsidR="00D54596">
        <w:t xml:space="preserve">While some may recognise </w:t>
      </w:r>
      <w:r w:rsidR="00BA3E67">
        <w:t xml:space="preserve">refugees </w:t>
      </w:r>
      <w:r w:rsidR="00D54596">
        <w:t>as potential client groups,</w:t>
      </w:r>
      <w:r w:rsidR="00F35108">
        <w:t xml:space="preserve"> few</w:t>
      </w:r>
      <w:r w:rsidR="00D54596">
        <w:t xml:space="preserve"> professional bodies </w:t>
      </w:r>
      <w:r w:rsidR="005F4362">
        <w:t xml:space="preserve">acknowledge that </w:t>
      </w:r>
      <w:r w:rsidR="002259C5">
        <w:t xml:space="preserve">there are </w:t>
      </w:r>
      <w:r w:rsidR="005F4362">
        <w:t>th</w:t>
      </w:r>
      <w:r w:rsidR="00BA3E67">
        <w:t xml:space="preserve">ose </w:t>
      </w:r>
      <w:r w:rsidR="005F4362">
        <w:t>with the skills or capacity to work in their profession</w:t>
      </w:r>
      <w:r w:rsidR="00F35108">
        <w:t xml:space="preserve">, and even fewer provide clear </w:t>
      </w:r>
      <w:r w:rsidR="002D557D">
        <w:t xml:space="preserve">and accessible </w:t>
      </w:r>
      <w:r w:rsidR="00F35108">
        <w:t>s</w:t>
      </w:r>
      <w:r w:rsidR="00212A5D">
        <w:t xml:space="preserve">upport for those wishing to do so. </w:t>
      </w:r>
      <w:r w:rsidR="0003254B">
        <w:t>The</w:t>
      </w:r>
      <w:r w:rsidR="00300DB6">
        <w:t>re are consistently recurring support needs identified</w:t>
      </w:r>
      <w:r w:rsidR="0097530E">
        <w:t>, and much goodwill and willingness to help.</w:t>
      </w:r>
      <w:r w:rsidR="0003254B">
        <w:t xml:space="preserve"> </w:t>
      </w:r>
      <w:r w:rsidR="008A4DF9" w:rsidRPr="008A4DF9">
        <w:t xml:space="preserve">There are some areas of </w:t>
      </w:r>
      <w:r w:rsidR="00F14B8D">
        <w:t xml:space="preserve">good practice, </w:t>
      </w:r>
      <w:r w:rsidR="008A4DF9" w:rsidRPr="008A4DF9">
        <w:t>innovation</w:t>
      </w:r>
      <w:r w:rsidR="00F14B8D">
        <w:t>, and partnerships</w:t>
      </w:r>
      <w:r w:rsidR="008A4DF9" w:rsidRPr="008A4DF9">
        <w:t xml:space="preserve"> in the</w:t>
      </w:r>
      <w:r w:rsidR="00707D75">
        <w:t xml:space="preserve"> health,</w:t>
      </w:r>
      <w:r w:rsidR="008A4DF9" w:rsidRPr="008A4DF9">
        <w:t xml:space="preserve"> IT and engineering sectors </w:t>
      </w:r>
      <w:r w:rsidR="00707D75">
        <w:t xml:space="preserve">which could be </w:t>
      </w:r>
      <w:r w:rsidR="008B12CE">
        <w:t>used as models and developed.</w:t>
      </w:r>
    </w:p>
    <w:p w14:paraId="7B0D38B8" w14:textId="4D3B0004" w:rsidR="000A49FE" w:rsidRDefault="008B12CE" w:rsidP="000A49FE">
      <w:r>
        <w:t xml:space="preserve">The full </w:t>
      </w:r>
      <w:r w:rsidR="000768B4">
        <w:t xml:space="preserve">research </w:t>
      </w:r>
      <w:r w:rsidR="009B3D2E">
        <w:t xml:space="preserve">report </w:t>
      </w:r>
      <w:r>
        <w:t>is</w:t>
      </w:r>
      <w:r w:rsidR="00062192">
        <w:t xml:space="preserve"> available</w:t>
      </w:r>
      <w:r>
        <w:t xml:space="preserve"> </w:t>
      </w:r>
      <w:hyperlink r:id="rId11" w:history="1">
        <w:r w:rsidR="00062192">
          <w:rPr>
            <w:rStyle w:val="Hyperlink"/>
          </w:rPr>
          <w:t>here</w:t>
        </w:r>
      </w:hyperlink>
      <w:r w:rsidR="00062192">
        <w:t xml:space="preserve"> </w:t>
      </w:r>
      <w:r w:rsidR="00B33CDE">
        <w:t xml:space="preserve">and the findings have </w:t>
      </w:r>
      <w:r w:rsidR="00B269D8">
        <w:t xml:space="preserve">informed this guide to the </w:t>
      </w:r>
      <w:r w:rsidR="00D21D12">
        <w:t xml:space="preserve">issues faced by </w:t>
      </w:r>
      <w:r w:rsidR="005D5AF6">
        <w:t xml:space="preserve">highly skilled </w:t>
      </w:r>
      <w:r w:rsidR="00D21D12">
        <w:t xml:space="preserve">refugees, and the </w:t>
      </w:r>
      <w:r w:rsidR="00B269D8">
        <w:t xml:space="preserve">practical ways in which </w:t>
      </w:r>
      <w:r w:rsidR="000A49FE" w:rsidRPr="000A49FE">
        <w:t xml:space="preserve">professional bodies could further support </w:t>
      </w:r>
      <w:r w:rsidR="005D5AF6">
        <w:t xml:space="preserve">them into </w:t>
      </w:r>
      <w:r w:rsidR="000A49FE" w:rsidRPr="000A49FE">
        <w:t>work</w:t>
      </w:r>
      <w:r w:rsidR="005D5AF6">
        <w:t>.</w:t>
      </w:r>
    </w:p>
    <w:p w14:paraId="3E034D44" w14:textId="0B63F5F2" w:rsidR="00EB03C4" w:rsidRDefault="00EB03C4">
      <w:pPr>
        <w:jc w:val="left"/>
      </w:pPr>
      <w:r>
        <w:br w:type="page"/>
      </w:r>
    </w:p>
    <w:p w14:paraId="2173292B" w14:textId="77777777" w:rsidR="006D3F6B" w:rsidRDefault="000A49FE" w:rsidP="00EC65B6">
      <w:pPr>
        <w:rPr>
          <w:rStyle w:val="Heading2Char"/>
        </w:rPr>
      </w:pPr>
      <w:r w:rsidRPr="000A49FE">
        <w:rPr>
          <w:rStyle w:val="Heading2Char"/>
        </w:rPr>
        <w:lastRenderedPageBreak/>
        <w:t>Recognition of the issues and ways they can help</w:t>
      </w:r>
    </w:p>
    <w:p w14:paraId="4545E893" w14:textId="3ABE7A7A" w:rsidR="000A49FE" w:rsidRDefault="00B8787F" w:rsidP="00EC65B6">
      <w:r w:rsidRPr="00D50DF8">
        <w:rPr>
          <w:noProof/>
        </w:rPr>
        <mc:AlternateContent>
          <mc:Choice Requires="wps">
            <w:drawing>
              <wp:anchor distT="71755" distB="71755" distL="180340" distR="180340" simplePos="0" relativeHeight="251670528" behindDoc="0" locked="0" layoutInCell="1" allowOverlap="1" wp14:anchorId="79F087EC" wp14:editId="3FD5871B">
                <wp:simplePos x="0" y="0"/>
                <wp:positionH relativeFrom="margin">
                  <wp:align>right</wp:align>
                </wp:positionH>
                <wp:positionV relativeFrom="paragraph">
                  <wp:posOffset>13970</wp:posOffset>
                </wp:positionV>
                <wp:extent cx="2476800" cy="1648800"/>
                <wp:effectExtent l="0" t="0" r="0" b="889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800" cy="1648800"/>
                        </a:xfrm>
                        <a:prstGeom prst="roundRect">
                          <a:avLst/>
                        </a:prstGeom>
                        <a:solidFill>
                          <a:srgbClr val="2BBDED">
                            <a:alpha val="50196"/>
                          </a:srgbClr>
                        </a:solidFill>
                        <a:ln w="12700" cap="flat" cmpd="sng" algn="ctr">
                          <a:noFill/>
                          <a:prstDash val="solid"/>
                          <a:miter lim="800000"/>
                          <a:headEnd/>
                          <a:tailEnd/>
                        </a:ln>
                        <a:effectLst/>
                      </wps:spPr>
                      <wps:txbx>
                        <w:txbxContent>
                          <w:p w14:paraId="3C07267B" w14:textId="7631F905" w:rsidR="009E313A" w:rsidRDefault="00D50DF8" w:rsidP="009E313A">
                            <w:pPr>
                              <w:spacing w:after="60"/>
                              <w:rPr>
                                <w:noProof/>
                                <w:sz w:val="18"/>
                                <w:szCs w:val="18"/>
                              </w:rPr>
                            </w:pPr>
                            <w:r w:rsidRPr="00D50DF8">
                              <w:rPr>
                                <w:i/>
                                <w:iCs/>
                                <w:sz w:val="18"/>
                                <w:szCs w:val="18"/>
                              </w:rPr>
                              <w:t>“a range of other professional bodies could be doing an awful lot more for this untapped work force than they are doing already</w:t>
                            </w:r>
                            <w:r w:rsidR="00D132B5">
                              <w:rPr>
                                <w:i/>
                                <w:iCs/>
                                <w:sz w:val="18"/>
                                <w:szCs w:val="18"/>
                              </w:rPr>
                              <w:t>.</w:t>
                            </w:r>
                            <w:r w:rsidRPr="00D50DF8">
                              <w:rPr>
                                <w:i/>
                                <w:iCs/>
                                <w:sz w:val="18"/>
                                <w:szCs w:val="18"/>
                              </w:rPr>
                              <w:t>”</w:t>
                            </w:r>
                            <w:r w:rsidRPr="00D50DF8">
                              <w:rPr>
                                <w:sz w:val="18"/>
                                <w:szCs w:val="18"/>
                              </w:rPr>
                              <w:t xml:space="preserve"> </w:t>
                            </w:r>
                            <w:r>
                              <w:rPr>
                                <w:noProof/>
                                <w:sz w:val="18"/>
                                <w:szCs w:val="18"/>
                              </w:rPr>
                              <w:t>(Archer</w:t>
                            </w:r>
                            <w:r w:rsidR="005C1D0B">
                              <w:rPr>
                                <w:noProof/>
                                <w:sz w:val="18"/>
                                <w:szCs w:val="18"/>
                              </w:rPr>
                              <w:t xml:space="preserve"> et al</w:t>
                            </w:r>
                            <w:r>
                              <w:rPr>
                                <w:noProof/>
                                <w:sz w:val="18"/>
                                <w:szCs w:val="18"/>
                              </w:rPr>
                              <w:t xml:space="preserve"> 2005, p. 51)</w:t>
                            </w:r>
                          </w:p>
                          <w:p w14:paraId="04822784" w14:textId="167B418B" w:rsidR="009E313A" w:rsidRPr="000F3520" w:rsidRDefault="00D0307B" w:rsidP="009E313A">
                            <w:pPr>
                              <w:spacing w:after="60"/>
                              <w:rPr>
                                <w:sz w:val="18"/>
                                <w:szCs w:val="18"/>
                              </w:rPr>
                            </w:pPr>
                            <w:r>
                              <w:rPr>
                                <w:i/>
                                <w:iCs/>
                                <w:sz w:val="18"/>
                                <w:szCs w:val="18"/>
                              </w:rPr>
                              <w:t>“</w:t>
                            </w:r>
                            <w:r w:rsidR="009E313A" w:rsidRPr="00D96CC2">
                              <w:rPr>
                                <w:i/>
                                <w:iCs/>
                                <w:sz w:val="18"/>
                                <w:szCs w:val="18"/>
                              </w:rPr>
                              <w:t>refugees find it difficult to find employment and those that do are often employed in low-skilled jobs that may not reflect their professional backgrounds.</w:t>
                            </w:r>
                            <w:r>
                              <w:rPr>
                                <w:i/>
                                <w:iCs/>
                                <w:sz w:val="18"/>
                                <w:szCs w:val="18"/>
                              </w:rPr>
                              <w:t>”</w:t>
                            </w:r>
                            <w:r w:rsidR="009E313A" w:rsidRPr="00D96CC2">
                              <w:rPr>
                                <w:i/>
                                <w:iCs/>
                                <w:sz w:val="18"/>
                                <w:szCs w:val="18"/>
                              </w:rPr>
                              <w:t xml:space="preserve"> </w:t>
                            </w:r>
                            <w:r w:rsidR="009629D3">
                              <w:rPr>
                                <w:i/>
                                <w:iCs/>
                                <w:sz w:val="18"/>
                                <w:szCs w:val="18"/>
                              </w:rPr>
                              <w:t>(</w:t>
                            </w:r>
                            <w:r w:rsidR="009E313A" w:rsidRPr="000F3520">
                              <w:rPr>
                                <w:sz w:val="18"/>
                                <w:szCs w:val="18"/>
                              </w:rPr>
                              <w:t>A</w:t>
                            </w:r>
                            <w:r w:rsidR="00A81909">
                              <w:rPr>
                                <w:sz w:val="18"/>
                                <w:szCs w:val="18"/>
                              </w:rPr>
                              <w:t xml:space="preserve">ll </w:t>
                            </w:r>
                            <w:r w:rsidR="009E313A" w:rsidRPr="000F3520">
                              <w:rPr>
                                <w:sz w:val="18"/>
                                <w:szCs w:val="18"/>
                              </w:rPr>
                              <w:t>P</w:t>
                            </w:r>
                            <w:r w:rsidR="00A81909">
                              <w:rPr>
                                <w:sz w:val="18"/>
                                <w:szCs w:val="18"/>
                              </w:rPr>
                              <w:t xml:space="preserve">arty </w:t>
                            </w:r>
                            <w:r w:rsidR="009E313A" w:rsidRPr="000F3520">
                              <w:rPr>
                                <w:sz w:val="18"/>
                                <w:szCs w:val="18"/>
                              </w:rPr>
                              <w:t>P</w:t>
                            </w:r>
                            <w:r w:rsidR="00A81909">
                              <w:rPr>
                                <w:sz w:val="18"/>
                                <w:szCs w:val="18"/>
                              </w:rPr>
                              <w:t>arliamentary Group on Refugees 2017</w:t>
                            </w:r>
                            <w:r w:rsidR="00122179">
                              <w:rPr>
                                <w:sz w:val="18"/>
                                <w:szCs w:val="18"/>
                              </w:rPr>
                              <w:t>,</w:t>
                            </w:r>
                            <w:r w:rsidR="00A81909">
                              <w:rPr>
                                <w:sz w:val="18"/>
                                <w:szCs w:val="18"/>
                              </w:rPr>
                              <w:t xml:space="preserve"> p.</w:t>
                            </w:r>
                            <w:r w:rsidR="009E313A" w:rsidRPr="000F3520">
                              <w:rPr>
                                <w:sz w:val="18"/>
                                <w:szCs w:val="18"/>
                              </w:rPr>
                              <w:t>31</w:t>
                            </w:r>
                            <w:r w:rsidR="009629D3">
                              <w:rPr>
                                <w:sz w:val="18"/>
                                <w:szCs w:val="18"/>
                              </w:rPr>
                              <w:t>)</w:t>
                            </w:r>
                          </w:p>
                          <w:p w14:paraId="533C347F" w14:textId="10329593" w:rsidR="00D50DF8" w:rsidRPr="00D50DF8" w:rsidRDefault="00D50DF8" w:rsidP="00D50DF8">
                            <w:pPr>
                              <w:spacing w:after="60"/>
                              <w:rPr>
                                <w:sz w:val="18"/>
                                <w:szCs w:val="18"/>
                              </w:rPr>
                            </w:pPr>
                          </w:p>
                          <w:p w14:paraId="61A09BEA" w14:textId="5E3931E6" w:rsidR="00D50DF8" w:rsidRPr="000B2F97" w:rsidRDefault="00D50DF8" w:rsidP="00D50DF8">
                            <w:pPr>
                              <w:spacing w:after="60"/>
                              <w:rPr>
                                <w:sz w:val="18"/>
                                <w:szCs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9F087EC" id="_x0000_s1027" style="position:absolute;left:0;text-align:left;margin-left:143.8pt;margin-top:1.1pt;width:195pt;height:129.85pt;z-index:251670528;visibility:visible;mso-wrap-style:square;mso-width-percent:0;mso-height-percent:0;mso-wrap-distance-left:14.2pt;mso-wrap-distance-top:5.65pt;mso-wrap-distance-right:14.2pt;mso-wrap-distance-bottom:5.65pt;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" fillcolor="#2bbded" stroked="f" strokeweight="1pt">
                <v:fill opacity="32896f"/>
                <v:stroke joinstyle="miter"/>
                <v:textbox>
                  <w:txbxContent>
                    <w:p w14:paraId="3C07267B" w14:textId="7631F905" w:rsidR="009E313A" w:rsidRDefault="00D50DF8" w:rsidP="009E313A">
                      <w:pPr>
                        <w:spacing w:after="60"/>
                        <w:rPr>
                          <w:noProof/>
                          <w:sz w:val="18"/>
                          <w:szCs w:val="18"/>
                        </w:rPr>
                      </w:pPr>
                      <w:r w:rsidRPr="00D50DF8">
                        <w:rPr>
                          <w:i/>
                          <w:iCs/>
                          <w:sz w:val="18"/>
                          <w:szCs w:val="18"/>
                        </w:rPr>
                        <w:t>“a range of other professional bodies could be doing an awful lot more for this untapped work force than they are doing already</w:t>
                      </w:r>
                      <w:r w:rsidR="00D132B5">
                        <w:rPr>
                          <w:i/>
                          <w:iCs/>
                          <w:sz w:val="18"/>
                          <w:szCs w:val="18"/>
                        </w:rPr>
                        <w:t>.</w:t>
                      </w:r>
                      <w:r w:rsidRPr="00D50DF8">
                        <w:rPr>
                          <w:i/>
                          <w:iCs/>
                          <w:sz w:val="18"/>
                          <w:szCs w:val="18"/>
                        </w:rPr>
                        <w:t>”</w:t>
                      </w:r>
                      <w:r w:rsidRPr="00D50DF8">
                        <w:rPr>
                          <w:sz w:val="18"/>
                          <w:szCs w:val="18"/>
                        </w:rPr>
                        <w:t xml:space="preserve"> </w:t>
                      </w:r>
                      <w:r>
                        <w:rPr>
                          <w:noProof/>
                          <w:sz w:val="18"/>
                          <w:szCs w:val="18"/>
                        </w:rPr>
                        <w:t>(Archer</w:t>
                      </w:r>
                      <w:r w:rsidR="005C1D0B">
                        <w:rPr>
                          <w:noProof/>
                          <w:sz w:val="18"/>
                          <w:szCs w:val="18"/>
                        </w:rPr>
                        <w:t xml:space="preserve"> et al</w:t>
                      </w:r>
                      <w:r>
                        <w:rPr>
                          <w:noProof/>
                          <w:sz w:val="18"/>
                          <w:szCs w:val="18"/>
                        </w:rPr>
                        <w:t xml:space="preserve"> 2005, p. 51)</w:t>
                      </w:r>
                    </w:p>
                    <w:p w14:paraId="04822784" w14:textId="167B418B" w:rsidR="009E313A" w:rsidRPr="000F3520" w:rsidRDefault="00D0307B" w:rsidP="009E313A">
                      <w:pPr>
                        <w:spacing w:after="60"/>
                        <w:rPr>
                          <w:sz w:val="18"/>
                          <w:szCs w:val="18"/>
                        </w:rPr>
                      </w:pPr>
                      <w:r>
                        <w:rPr>
                          <w:i/>
                          <w:iCs/>
                          <w:sz w:val="18"/>
                          <w:szCs w:val="18"/>
                        </w:rPr>
                        <w:t>“</w:t>
                      </w:r>
                      <w:r w:rsidR="009E313A" w:rsidRPr="00D96CC2">
                        <w:rPr>
                          <w:i/>
                          <w:iCs/>
                          <w:sz w:val="18"/>
                          <w:szCs w:val="18"/>
                        </w:rPr>
                        <w:t>refugees find it difficult to find employment and those that do are often employed in low-skilled jobs that may not reflect their professional backgrounds.</w:t>
                      </w:r>
                      <w:r>
                        <w:rPr>
                          <w:i/>
                          <w:iCs/>
                          <w:sz w:val="18"/>
                          <w:szCs w:val="18"/>
                        </w:rPr>
                        <w:t>”</w:t>
                      </w:r>
                      <w:r w:rsidR="009E313A" w:rsidRPr="00D96CC2">
                        <w:rPr>
                          <w:i/>
                          <w:iCs/>
                          <w:sz w:val="18"/>
                          <w:szCs w:val="18"/>
                        </w:rPr>
                        <w:t xml:space="preserve"> </w:t>
                      </w:r>
                      <w:r w:rsidR="009629D3">
                        <w:rPr>
                          <w:i/>
                          <w:iCs/>
                          <w:sz w:val="18"/>
                          <w:szCs w:val="18"/>
                        </w:rPr>
                        <w:t>(</w:t>
                      </w:r>
                      <w:r w:rsidR="009E313A" w:rsidRPr="000F3520">
                        <w:rPr>
                          <w:sz w:val="18"/>
                          <w:szCs w:val="18"/>
                        </w:rPr>
                        <w:t>A</w:t>
                      </w:r>
                      <w:r w:rsidR="00A81909">
                        <w:rPr>
                          <w:sz w:val="18"/>
                          <w:szCs w:val="18"/>
                        </w:rPr>
                        <w:t xml:space="preserve">ll </w:t>
                      </w:r>
                      <w:r w:rsidR="009E313A" w:rsidRPr="000F3520">
                        <w:rPr>
                          <w:sz w:val="18"/>
                          <w:szCs w:val="18"/>
                        </w:rPr>
                        <w:t>P</w:t>
                      </w:r>
                      <w:r w:rsidR="00A81909">
                        <w:rPr>
                          <w:sz w:val="18"/>
                          <w:szCs w:val="18"/>
                        </w:rPr>
                        <w:t xml:space="preserve">arty </w:t>
                      </w:r>
                      <w:r w:rsidR="009E313A" w:rsidRPr="000F3520">
                        <w:rPr>
                          <w:sz w:val="18"/>
                          <w:szCs w:val="18"/>
                        </w:rPr>
                        <w:t>P</w:t>
                      </w:r>
                      <w:r w:rsidR="00A81909">
                        <w:rPr>
                          <w:sz w:val="18"/>
                          <w:szCs w:val="18"/>
                        </w:rPr>
                        <w:t>arliamentary Group on Refugees 2017</w:t>
                      </w:r>
                      <w:r w:rsidR="00122179">
                        <w:rPr>
                          <w:sz w:val="18"/>
                          <w:szCs w:val="18"/>
                        </w:rPr>
                        <w:t>,</w:t>
                      </w:r>
                      <w:r w:rsidR="00A81909">
                        <w:rPr>
                          <w:sz w:val="18"/>
                          <w:szCs w:val="18"/>
                        </w:rPr>
                        <w:t xml:space="preserve"> p.</w:t>
                      </w:r>
                      <w:r w:rsidR="009E313A" w:rsidRPr="000F3520">
                        <w:rPr>
                          <w:sz w:val="18"/>
                          <w:szCs w:val="18"/>
                        </w:rPr>
                        <w:t>31</w:t>
                      </w:r>
                      <w:r w:rsidR="009629D3">
                        <w:rPr>
                          <w:sz w:val="18"/>
                          <w:szCs w:val="18"/>
                        </w:rPr>
                        <w:t>)</w:t>
                      </w:r>
                    </w:p>
                    <w:p w14:paraId="533C347F" w14:textId="10329593" w:rsidR="00D50DF8" w:rsidRPr="00D50DF8" w:rsidRDefault="00D50DF8" w:rsidP="00D50DF8">
                      <w:pPr>
                        <w:spacing w:after="60"/>
                        <w:rPr>
                          <w:sz w:val="18"/>
                          <w:szCs w:val="18"/>
                        </w:rPr>
                      </w:pPr>
                    </w:p>
                    <w:p w14:paraId="61A09BEA" w14:textId="5E3931E6" w:rsidR="00D50DF8" w:rsidRPr="000B2F97" w:rsidRDefault="00D50DF8" w:rsidP="00D50DF8">
                      <w:pPr>
                        <w:spacing w:after="60"/>
                        <w:rPr>
                          <w:sz w:val="18"/>
                          <w:szCs w:val="18"/>
                        </w:rPr>
                      </w:pPr>
                    </w:p>
                  </w:txbxContent>
                </v:textbox>
                <w10:wrap type="square" anchorx="margin"/>
              </v:roundrect>
            </w:pict>
          </mc:Fallback>
        </mc:AlternateContent>
      </w:r>
      <w:r w:rsidR="000A49FE" w:rsidRPr="000A49FE">
        <w:t xml:space="preserve">Professional bodies </w:t>
      </w:r>
      <w:r w:rsidR="009B5B15">
        <w:t xml:space="preserve">(understood in its widest sense </w:t>
      </w:r>
      <w:r w:rsidR="00A8462D">
        <w:t xml:space="preserve">to cover the diversity of organisations) </w:t>
      </w:r>
      <w:r w:rsidR="000A49FE" w:rsidRPr="000A49FE">
        <w:t>are understandably focused on their discipline and practice, supporting members, promoting the profession, and for some</w:t>
      </w:r>
      <w:r w:rsidR="009E313A">
        <w:t>,</w:t>
      </w:r>
      <w:r w:rsidR="000A49FE" w:rsidRPr="000A49FE">
        <w:t xml:space="preserve"> regulating standards. There may be initiatives to promote equality, diversity, and inclusion more broadly, </w:t>
      </w:r>
      <w:r w:rsidR="0069114F">
        <w:t xml:space="preserve">including </w:t>
      </w:r>
      <w:r w:rsidR="000837F4">
        <w:t>for schoolchildren or under-represented groups</w:t>
      </w:r>
      <w:r w:rsidR="00A11EAB">
        <w:t xml:space="preserve">. But </w:t>
      </w:r>
      <w:r w:rsidR="000A49FE" w:rsidRPr="000A49FE">
        <w:t xml:space="preserve">few seem aware of the presence and needs of </w:t>
      </w:r>
      <w:r w:rsidR="00EE2320">
        <w:t xml:space="preserve">highly skilled </w:t>
      </w:r>
      <w:r w:rsidR="000A49FE" w:rsidRPr="000A49FE">
        <w:t xml:space="preserve">refugees </w:t>
      </w:r>
      <w:r w:rsidR="00D434F9">
        <w:t xml:space="preserve">in the UK population </w:t>
      </w:r>
      <w:r w:rsidR="000A49FE" w:rsidRPr="000A49FE">
        <w:t>and how they might be supported</w:t>
      </w:r>
      <w:r w:rsidR="00EE2320">
        <w:t xml:space="preserve"> to enter the profession</w:t>
      </w:r>
      <w:r w:rsidR="00161496">
        <w:t>.</w:t>
      </w:r>
    </w:p>
    <w:p w14:paraId="2FC8A7C0" w14:textId="3FAB76E5" w:rsidR="00CC0494" w:rsidRDefault="00FF4EB8" w:rsidP="005D69E8">
      <w:r>
        <w:t xml:space="preserve">In general </w:t>
      </w:r>
      <w:r w:rsidR="002344B0">
        <w:t>refugees</w:t>
      </w:r>
      <w:r>
        <w:t xml:space="preserve"> lack </w:t>
      </w:r>
      <w:r w:rsidR="003316B3">
        <w:t xml:space="preserve">early access to appropriate language support, </w:t>
      </w:r>
      <w:r w:rsidR="009F00E4">
        <w:t xml:space="preserve">access to high quality information, </w:t>
      </w:r>
      <w:proofErr w:type="gramStart"/>
      <w:r w:rsidR="009F00E4">
        <w:t>advice</w:t>
      </w:r>
      <w:proofErr w:type="gramEnd"/>
      <w:r w:rsidR="009F00E4">
        <w:t xml:space="preserve"> and guidance (IAG)</w:t>
      </w:r>
      <w:r w:rsidR="00016E04">
        <w:t xml:space="preserve"> and professional networks</w:t>
      </w:r>
      <w:r w:rsidR="003316B3">
        <w:t xml:space="preserve">, </w:t>
      </w:r>
      <w:r w:rsidR="008709A3">
        <w:t xml:space="preserve">recognition of </w:t>
      </w:r>
      <w:r w:rsidR="003316B3">
        <w:t xml:space="preserve">qualifications and </w:t>
      </w:r>
      <w:r w:rsidR="005D69E8">
        <w:t>skills assessment</w:t>
      </w:r>
      <w:r w:rsidR="00C25F50">
        <w:t xml:space="preserve">, high quality </w:t>
      </w:r>
      <w:r w:rsidR="00BB6F77">
        <w:t>mentoring</w:t>
      </w:r>
      <w:r w:rsidR="00C25F50">
        <w:t xml:space="preserve">, </w:t>
      </w:r>
      <w:r w:rsidR="005D69E8">
        <w:t>job search assistance</w:t>
      </w:r>
      <w:r w:rsidR="00C25F50">
        <w:t>,</w:t>
      </w:r>
      <w:r w:rsidR="00BB6F77" w:rsidRPr="00BB6F77">
        <w:t xml:space="preserve"> </w:t>
      </w:r>
      <w:r w:rsidR="00BB6F77">
        <w:t>CV and interview preparation</w:t>
      </w:r>
      <w:r w:rsidR="00C25F50">
        <w:t xml:space="preserve">, and </w:t>
      </w:r>
      <w:r w:rsidR="005D69E8">
        <w:t xml:space="preserve">volunteering </w:t>
      </w:r>
      <w:r w:rsidR="00C25F50">
        <w:t xml:space="preserve">or </w:t>
      </w:r>
      <w:r w:rsidR="005B70A1">
        <w:t>work placement</w:t>
      </w:r>
      <w:r w:rsidR="00BE0857">
        <w:t xml:space="preserve"> opportunities</w:t>
      </w:r>
      <w:r w:rsidR="00810316">
        <w:t xml:space="preserve">. </w:t>
      </w:r>
      <w:r w:rsidR="00CA7FF1">
        <w:t>You, as their fellow professionals</w:t>
      </w:r>
      <w:r w:rsidR="00BB2743">
        <w:t xml:space="preserve">, can </w:t>
      </w:r>
      <w:r w:rsidR="00BE0857">
        <w:t>help facilitate</w:t>
      </w:r>
      <w:r w:rsidR="00BB2743">
        <w:t xml:space="preserve"> </w:t>
      </w:r>
      <w:r w:rsidR="00C3441A">
        <w:t xml:space="preserve">all of </w:t>
      </w:r>
      <w:r w:rsidR="00BB2743">
        <w:t>this.</w:t>
      </w:r>
    </w:p>
    <w:p w14:paraId="453CE7A1" w14:textId="5DF4E67B" w:rsidR="006D3F6B" w:rsidRDefault="000A49FE" w:rsidP="00EC65B6">
      <w:pPr>
        <w:rPr>
          <w:rStyle w:val="Heading3Char"/>
        </w:rPr>
      </w:pPr>
      <w:r w:rsidRPr="000A49FE">
        <w:rPr>
          <w:rStyle w:val="Heading3Char"/>
        </w:rPr>
        <w:t>Outreach to Refugee Support Organisations</w:t>
      </w:r>
    </w:p>
    <w:p w14:paraId="25F82173" w14:textId="126717AB" w:rsidR="000A49FE" w:rsidRPr="000A49FE" w:rsidRDefault="000A49FE" w:rsidP="00EC65B6">
      <w:r w:rsidRPr="000A49FE">
        <w:t xml:space="preserve">Knowledge of </w:t>
      </w:r>
      <w:r w:rsidR="00755777">
        <w:t xml:space="preserve">the circumstances of </w:t>
      </w:r>
      <w:r w:rsidRPr="000A49FE">
        <w:t>refugee</w:t>
      </w:r>
      <w:r w:rsidR="00755777">
        <w:t>s</w:t>
      </w:r>
      <w:r w:rsidRPr="000A49FE">
        <w:t xml:space="preserve">, such as legal </w:t>
      </w:r>
      <w:r w:rsidR="0098316E">
        <w:t xml:space="preserve">status </w:t>
      </w:r>
      <w:r w:rsidRPr="000A49FE">
        <w:t>and employment entitlements</w:t>
      </w:r>
      <w:r w:rsidR="00755777" w:rsidRPr="00755777">
        <w:t xml:space="preserve"> </w:t>
      </w:r>
      <w:r w:rsidR="00755777" w:rsidRPr="000A49FE">
        <w:t>is potentially confusing</w:t>
      </w:r>
      <w:r w:rsidR="0088259E">
        <w:t>. The ba</w:t>
      </w:r>
      <w:r w:rsidRPr="000A49FE">
        <w:t>rriers</w:t>
      </w:r>
      <w:r w:rsidR="0088259E">
        <w:t xml:space="preserve"> they face</w:t>
      </w:r>
      <w:r w:rsidRPr="000A49FE">
        <w:t>, and best practice in supporting them</w:t>
      </w:r>
      <w:r w:rsidR="008C622D">
        <w:t xml:space="preserve"> will not be known to many working in the professions</w:t>
      </w:r>
      <w:r w:rsidRPr="000A49FE">
        <w:t xml:space="preserve">. There are a wide range of national and local agencies with expertise </w:t>
      </w:r>
      <w:r w:rsidR="0096415E">
        <w:t xml:space="preserve">listed </w:t>
      </w:r>
      <w:r w:rsidR="00397242">
        <w:t>below</w:t>
      </w:r>
      <w:r w:rsidRPr="000A49FE">
        <w:t xml:space="preserve"> </w:t>
      </w:r>
      <w:r w:rsidR="00570F04">
        <w:t xml:space="preserve">in this guide </w:t>
      </w:r>
      <w:r w:rsidRPr="000A49FE">
        <w:t>who will be able to offer guidance and support, and could develop a partnership</w:t>
      </w:r>
      <w:r w:rsidR="00D56F8C">
        <w:t>.</w:t>
      </w:r>
    </w:p>
    <w:p w14:paraId="6F565AEA" w14:textId="7686E83A" w:rsidR="006D3F6B" w:rsidRDefault="000A49FE" w:rsidP="00EC65B6">
      <w:pPr>
        <w:rPr>
          <w:rStyle w:val="Heading3Char"/>
        </w:rPr>
      </w:pPr>
      <w:r w:rsidRPr="000A49FE">
        <w:rPr>
          <w:rStyle w:val="Heading3Char"/>
        </w:rPr>
        <w:t>Proactive approach</w:t>
      </w:r>
    </w:p>
    <w:p w14:paraId="0AC6AFEE" w14:textId="118A7D9C" w:rsidR="000A49FE" w:rsidRDefault="000A49FE" w:rsidP="00EC65B6">
      <w:r w:rsidRPr="000A49FE">
        <w:t>Organisations should be active in their efforts, rather than considering that they have processes in place if contacted. As well as (possibly) an institution which can accredit skills and qualifications if applicants meet the criteria, a professional body is an organisation comprising members (and via them, employers) who by definition have the skillsets, workplace knowledge, networks, and experience to help those in need</w:t>
      </w:r>
      <w:r w:rsidR="006540A2">
        <w:t>.</w:t>
      </w:r>
    </w:p>
    <w:p w14:paraId="1B6180A2" w14:textId="2B71F111" w:rsidR="00B02909" w:rsidRPr="000A49FE" w:rsidRDefault="00365234" w:rsidP="00EC65B6">
      <w:r>
        <w:t xml:space="preserve">Many </w:t>
      </w:r>
      <w:r w:rsidR="00E650E6">
        <w:t>good</w:t>
      </w:r>
      <w:r>
        <w:t xml:space="preserve"> examples of supported individuals exist, but </w:t>
      </w:r>
      <w:r w:rsidR="00E650E6">
        <w:t xml:space="preserve">these </w:t>
      </w:r>
      <w:r w:rsidR="00BF2E81">
        <w:t>are</w:t>
      </w:r>
      <w:r w:rsidR="00E650E6">
        <w:t xml:space="preserve"> often by chance or through a personal contact, and so not widely available to all.</w:t>
      </w:r>
    </w:p>
    <w:p w14:paraId="67A2B3C8" w14:textId="16076CAE" w:rsidR="006D3F6B" w:rsidRDefault="000A49FE" w:rsidP="00EC65B6">
      <w:pPr>
        <w:rPr>
          <w:rStyle w:val="Heading3Char"/>
        </w:rPr>
      </w:pPr>
      <w:r w:rsidRPr="000A49FE">
        <w:rPr>
          <w:rStyle w:val="Heading3Char"/>
        </w:rPr>
        <w:t>Embed and mainstream support</w:t>
      </w:r>
    </w:p>
    <w:p w14:paraId="0357E4BA" w14:textId="4D39DFD5" w:rsidR="000A49FE" w:rsidRDefault="00A27E5D" w:rsidP="00EC65B6">
      <w:r w:rsidRPr="001D51CF">
        <w:rPr>
          <w:noProof/>
        </w:rPr>
        <mc:AlternateContent>
          <mc:Choice Requires="wps">
            <w:drawing>
              <wp:anchor distT="71755" distB="71755" distL="180340" distR="180340" simplePos="0" relativeHeight="251677696" behindDoc="0" locked="0" layoutInCell="1" allowOverlap="1" wp14:anchorId="7AE91F99" wp14:editId="5985B5B6">
                <wp:simplePos x="0" y="0"/>
                <wp:positionH relativeFrom="margin">
                  <wp:align>right</wp:align>
                </wp:positionH>
                <wp:positionV relativeFrom="paragraph">
                  <wp:posOffset>8890</wp:posOffset>
                </wp:positionV>
                <wp:extent cx="2680335" cy="1143000"/>
                <wp:effectExtent l="0" t="0" r="571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35" cy="1143000"/>
                        </a:xfrm>
                        <a:prstGeom prst="roundRect">
                          <a:avLst/>
                        </a:prstGeom>
                        <a:solidFill>
                          <a:srgbClr val="2BBDED">
                            <a:alpha val="50196"/>
                          </a:srgbClr>
                        </a:solidFill>
                        <a:ln w="12700" cap="flat" cmpd="sng" algn="ctr">
                          <a:noFill/>
                          <a:prstDash val="solid"/>
                          <a:miter lim="800000"/>
                          <a:headEnd/>
                          <a:tailEnd/>
                        </a:ln>
                        <a:effectLst/>
                      </wps:spPr>
                      <wps:txbx>
                        <w:txbxContent>
                          <w:p w14:paraId="27BE88F6" w14:textId="4101F4F5" w:rsidR="001D51CF" w:rsidRPr="001D51CF" w:rsidRDefault="00D0307B" w:rsidP="001D51CF">
                            <w:pPr>
                              <w:spacing w:after="60"/>
                              <w:rPr>
                                <w:sz w:val="18"/>
                                <w:szCs w:val="18"/>
                              </w:rPr>
                            </w:pPr>
                            <w:r>
                              <w:rPr>
                                <w:i/>
                                <w:iCs/>
                                <w:sz w:val="18"/>
                                <w:szCs w:val="18"/>
                              </w:rPr>
                              <w:t>“</w:t>
                            </w:r>
                            <w:r w:rsidR="001D51CF" w:rsidRPr="001D51CF">
                              <w:rPr>
                                <w:i/>
                                <w:iCs/>
                                <w:sz w:val="18"/>
                                <w:szCs w:val="18"/>
                              </w:rPr>
                              <w:t xml:space="preserve">The agreement </w:t>
                            </w:r>
                            <w:r w:rsidR="001D51CF" w:rsidRPr="001D51CF">
                              <w:rPr>
                                <w:sz w:val="18"/>
                                <w:szCs w:val="18"/>
                              </w:rPr>
                              <w:t>[with the professional body]</w:t>
                            </w:r>
                            <w:r w:rsidR="001D51CF" w:rsidRPr="001D51CF">
                              <w:rPr>
                                <w:i/>
                                <w:iCs/>
                                <w:sz w:val="18"/>
                                <w:szCs w:val="18"/>
                              </w:rPr>
                              <w:t xml:space="preserve"> was that the financial support would be provided</w:t>
                            </w:r>
                            <w:r w:rsidR="00977024">
                              <w:rPr>
                                <w:i/>
                                <w:iCs/>
                                <w:sz w:val="18"/>
                                <w:szCs w:val="18"/>
                              </w:rPr>
                              <w:t>,</w:t>
                            </w:r>
                            <w:r w:rsidR="001D51CF" w:rsidRPr="001D51CF">
                              <w:rPr>
                                <w:i/>
                                <w:iCs/>
                                <w:sz w:val="18"/>
                                <w:szCs w:val="18"/>
                              </w:rPr>
                              <w:t xml:space="preserve"> and then you have a person changes, somebody else comes in, you start the whole process all over again</w:t>
                            </w:r>
                            <w:r w:rsidR="009D5E61">
                              <w:rPr>
                                <w:i/>
                                <w:iCs/>
                                <w:sz w:val="18"/>
                                <w:szCs w:val="18"/>
                              </w:rPr>
                              <w:t xml:space="preserve"> ..</w:t>
                            </w:r>
                            <w:r w:rsidR="001D51CF" w:rsidRPr="001D51CF">
                              <w:rPr>
                                <w:i/>
                                <w:iCs/>
                                <w:sz w:val="18"/>
                                <w:szCs w:val="18"/>
                              </w:rPr>
                              <w:t>. Not for a Lack of</w:t>
                            </w:r>
                            <w:r>
                              <w:rPr>
                                <w:i/>
                                <w:iCs/>
                                <w:sz w:val="18"/>
                                <w:szCs w:val="18"/>
                              </w:rPr>
                              <w:t xml:space="preserve"> </w:t>
                            </w:r>
                            <w:r w:rsidR="001D51CF" w:rsidRPr="001D51CF">
                              <w:rPr>
                                <w:i/>
                                <w:iCs/>
                                <w:sz w:val="18"/>
                                <w:szCs w:val="18"/>
                              </w:rPr>
                              <w:t>wanting to have it, it just kind of fizzles.</w:t>
                            </w:r>
                            <w:r>
                              <w:rPr>
                                <w:i/>
                                <w:iCs/>
                                <w:sz w:val="18"/>
                                <w:szCs w:val="18"/>
                              </w:rPr>
                              <w:t xml:space="preserve">” </w:t>
                            </w:r>
                            <w:r w:rsidR="001D51CF">
                              <w:rPr>
                                <w:sz w:val="18"/>
                                <w:szCs w:val="18"/>
                              </w:rPr>
                              <w:t>Refugee Support Organisation</w:t>
                            </w:r>
                          </w:p>
                          <w:p w14:paraId="2E3F15D7" w14:textId="2D0B5B69" w:rsidR="001D51CF" w:rsidRPr="000B2F97" w:rsidRDefault="001D51CF" w:rsidP="001D51CF">
                            <w:pPr>
                              <w:spacing w:after="60"/>
                              <w:rPr>
                                <w:sz w:val="18"/>
                                <w:szCs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AE91F99" id="_x0000_s1028" style="position:absolute;left:0;text-align:left;margin-left:159.85pt;margin-top:.7pt;width:211.05pt;height:90pt;z-index:251677696;visibility:visible;mso-wrap-style:square;mso-width-percent:0;mso-height-percent:0;mso-wrap-distance-left:14.2pt;mso-wrap-distance-top:5.65pt;mso-wrap-distance-right:14.2pt;mso-wrap-distance-bottom:5.65pt;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" fillcolor="#2bbded" stroked="f" strokeweight="1pt">
                <v:fill opacity="32896f"/>
                <v:stroke joinstyle="miter"/>
                <v:textbox>
                  <w:txbxContent>
                    <w:p w14:paraId="27BE88F6" w14:textId="4101F4F5" w:rsidR="001D51CF" w:rsidRPr="001D51CF" w:rsidRDefault="00D0307B" w:rsidP="001D51CF">
                      <w:pPr>
                        <w:spacing w:after="60"/>
                        <w:rPr>
                          <w:sz w:val="18"/>
                          <w:szCs w:val="18"/>
                        </w:rPr>
                      </w:pPr>
                      <w:r>
                        <w:rPr>
                          <w:i/>
                          <w:iCs/>
                          <w:sz w:val="18"/>
                          <w:szCs w:val="18"/>
                        </w:rPr>
                        <w:t>“</w:t>
                      </w:r>
                      <w:r w:rsidR="001D51CF" w:rsidRPr="001D51CF">
                        <w:rPr>
                          <w:i/>
                          <w:iCs/>
                          <w:sz w:val="18"/>
                          <w:szCs w:val="18"/>
                        </w:rPr>
                        <w:t xml:space="preserve">The agreement </w:t>
                      </w:r>
                      <w:r w:rsidR="001D51CF" w:rsidRPr="001D51CF">
                        <w:rPr>
                          <w:sz w:val="18"/>
                          <w:szCs w:val="18"/>
                        </w:rPr>
                        <w:t>[with the professional body]</w:t>
                      </w:r>
                      <w:r w:rsidR="001D51CF" w:rsidRPr="001D51CF">
                        <w:rPr>
                          <w:i/>
                          <w:iCs/>
                          <w:sz w:val="18"/>
                          <w:szCs w:val="18"/>
                        </w:rPr>
                        <w:t xml:space="preserve"> was that the financial support would be provided</w:t>
                      </w:r>
                      <w:r w:rsidR="00977024">
                        <w:rPr>
                          <w:i/>
                          <w:iCs/>
                          <w:sz w:val="18"/>
                          <w:szCs w:val="18"/>
                        </w:rPr>
                        <w:t>,</w:t>
                      </w:r>
                      <w:r w:rsidR="001D51CF" w:rsidRPr="001D51CF">
                        <w:rPr>
                          <w:i/>
                          <w:iCs/>
                          <w:sz w:val="18"/>
                          <w:szCs w:val="18"/>
                        </w:rPr>
                        <w:t xml:space="preserve"> and then you have a person changes, somebody else comes in, you start the whole process all over again</w:t>
                      </w:r>
                      <w:r w:rsidR="009D5E61">
                        <w:rPr>
                          <w:i/>
                          <w:iCs/>
                          <w:sz w:val="18"/>
                          <w:szCs w:val="18"/>
                        </w:rPr>
                        <w:t xml:space="preserve"> ..</w:t>
                      </w:r>
                      <w:r w:rsidR="001D51CF" w:rsidRPr="001D51CF">
                        <w:rPr>
                          <w:i/>
                          <w:iCs/>
                          <w:sz w:val="18"/>
                          <w:szCs w:val="18"/>
                        </w:rPr>
                        <w:t>. Not for a Lack of</w:t>
                      </w:r>
                      <w:r>
                        <w:rPr>
                          <w:i/>
                          <w:iCs/>
                          <w:sz w:val="18"/>
                          <w:szCs w:val="18"/>
                        </w:rPr>
                        <w:t xml:space="preserve"> </w:t>
                      </w:r>
                      <w:r w:rsidR="001D51CF" w:rsidRPr="001D51CF">
                        <w:rPr>
                          <w:i/>
                          <w:iCs/>
                          <w:sz w:val="18"/>
                          <w:szCs w:val="18"/>
                        </w:rPr>
                        <w:t>wanting to have it, it just kind of fizzles.</w:t>
                      </w:r>
                      <w:r>
                        <w:rPr>
                          <w:i/>
                          <w:iCs/>
                          <w:sz w:val="18"/>
                          <w:szCs w:val="18"/>
                        </w:rPr>
                        <w:t xml:space="preserve">” </w:t>
                      </w:r>
                      <w:r w:rsidR="001D51CF">
                        <w:rPr>
                          <w:sz w:val="18"/>
                          <w:szCs w:val="18"/>
                        </w:rPr>
                        <w:t>Refugee Support Organisation</w:t>
                      </w:r>
                    </w:p>
                    <w:p w14:paraId="2E3F15D7" w14:textId="2D0B5B69" w:rsidR="001D51CF" w:rsidRPr="000B2F97" w:rsidRDefault="001D51CF" w:rsidP="001D51CF">
                      <w:pPr>
                        <w:spacing w:after="60"/>
                        <w:rPr>
                          <w:sz w:val="18"/>
                          <w:szCs w:val="18"/>
                        </w:rPr>
                      </w:pPr>
                    </w:p>
                  </w:txbxContent>
                </v:textbox>
                <w10:wrap type="square" anchorx="margin"/>
              </v:roundrect>
            </w:pict>
          </mc:Fallback>
        </mc:AlternateContent>
      </w:r>
      <w:r w:rsidR="000A49FE" w:rsidRPr="000A49FE">
        <w:t xml:space="preserve">Many projects and initiatives falter when people change or project funding ends. Work needs to be embedded within the organisation so there is continuity. Include it as part of an Equality, Diversity &amp; Inclusion (EDI) strategy and monitoring, with reports to the Board </w:t>
      </w:r>
      <w:r w:rsidR="00DE6F04">
        <w:t xml:space="preserve">of Trustees </w:t>
      </w:r>
      <w:r w:rsidR="000A49FE" w:rsidRPr="000A49FE">
        <w:t>or members</w:t>
      </w:r>
      <w:r w:rsidR="00612FBF">
        <w:t xml:space="preserve"> as appropriate</w:t>
      </w:r>
      <w:r w:rsidR="00BF2E81">
        <w:t>.</w:t>
      </w:r>
    </w:p>
    <w:p w14:paraId="2920C2DD" w14:textId="661AA746" w:rsidR="00C308AB" w:rsidRDefault="00A27E5D" w:rsidP="00EC65B6">
      <w:r w:rsidRPr="009F2C29">
        <w:rPr>
          <w:noProof/>
        </w:rPr>
        <mc:AlternateContent>
          <mc:Choice Requires="wps">
            <w:drawing>
              <wp:anchor distT="71755" distB="71755" distL="180340" distR="180340" simplePos="0" relativeHeight="251668480" behindDoc="0" locked="0" layoutInCell="1" allowOverlap="1" wp14:anchorId="2245ED7F" wp14:editId="1BBB3BA5">
                <wp:simplePos x="0" y="0"/>
                <wp:positionH relativeFrom="margin">
                  <wp:align>right</wp:align>
                </wp:positionH>
                <wp:positionV relativeFrom="paragraph">
                  <wp:posOffset>39818</wp:posOffset>
                </wp:positionV>
                <wp:extent cx="2647315" cy="759460"/>
                <wp:effectExtent l="0" t="0" r="635" b="254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759460"/>
                        </a:xfrm>
                        <a:prstGeom prst="roundRect">
                          <a:avLst/>
                        </a:prstGeom>
                        <a:solidFill>
                          <a:srgbClr val="2BBDED">
                            <a:alpha val="50196"/>
                          </a:srgbClr>
                        </a:solidFill>
                        <a:ln w="12700" cap="flat" cmpd="sng" algn="ctr">
                          <a:noFill/>
                          <a:prstDash val="solid"/>
                          <a:miter lim="800000"/>
                          <a:headEnd/>
                          <a:tailEnd/>
                        </a:ln>
                        <a:effectLst/>
                      </wps:spPr>
                      <wps:txbx>
                        <w:txbxContent>
                          <w:p w14:paraId="14BCAFDF" w14:textId="031F282F" w:rsidR="009F2C29" w:rsidRPr="000B2F97" w:rsidRDefault="009F2C29" w:rsidP="009F2C29">
                            <w:pPr>
                              <w:spacing w:after="60"/>
                              <w:rPr>
                                <w:sz w:val="18"/>
                                <w:szCs w:val="18"/>
                              </w:rPr>
                            </w:pPr>
                            <w:r>
                              <w:rPr>
                                <w:sz w:val="18"/>
                                <w:szCs w:val="18"/>
                              </w:rPr>
                              <w:t xml:space="preserve">In Ireland </w:t>
                            </w:r>
                            <w:r w:rsidRPr="009F2C29">
                              <w:rPr>
                                <w:i/>
                                <w:iCs/>
                                <w:sz w:val="18"/>
                                <w:szCs w:val="18"/>
                              </w:rPr>
                              <w:t>“there has been little or no opportunity for cross-collaboration between professional bodies to facilitate the sharing of good, innovative practices</w:t>
                            </w:r>
                            <w:r w:rsidR="00D0307B">
                              <w:rPr>
                                <w:i/>
                                <w:iCs/>
                                <w:sz w:val="18"/>
                                <w:szCs w:val="18"/>
                              </w:rPr>
                              <w:t>.</w:t>
                            </w:r>
                            <w:r w:rsidRPr="009F2C29">
                              <w:rPr>
                                <w:i/>
                                <w:iCs/>
                                <w:sz w:val="18"/>
                                <w:szCs w:val="18"/>
                              </w:rPr>
                              <w:t>”</w:t>
                            </w:r>
                            <w:r w:rsidRPr="009F2C29">
                              <w:rPr>
                                <w:sz w:val="18"/>
                                <w:szCs w:val="18"/>
                              </w:rPr>
                              <w:t xml:space="preserve"> (</w:t>
                            </w:r>
                            <w:proofErr w:type="spellStart"/>
                            <w:r w:rsidRPr="009F2C29">
                              <w:rPr>
                                <w:sz w:val="18"/>
                                <w:szCs w:val="18"/>
                              </w:rPr>
                              <w:t>Ní</w:t>
                            </w:r>
                            <w:proofErr w:type="spellEnd"/>
                            <w:r w:rsidRPr="009F2C29">
                              <w:rPr>
                                <w:sz w:val="18"/>
                                <w:szCs w:val="18"/>
                              </w:rPr>
                              <w:t xml:space="preserve"> </w:t>
                            </w:r>
                            <w:proofErr w:type="spellStart"/>
                            <w:r w:rsidRPr="009F2C29">
                              <w:rPr>
                                <w:sz w:val="18"/>
                                <w:szCs w:val="18"/>
                              </w:rPr>
                              <w:t>Mhurchú</w:t>
                            </w:r>
                            <w:proofErr w:type="spellEnd"/>
                            <w:r w:rsidRPr="009F2C29">
                              <w:rPr>
                                <w:sz w:val="18"/>
                                <w:szCs w:val="18"/>
                              </w:rPr>
                              <w:t xml:space="preserve"> 2007, p.10)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245ED7F" id="_x0000_s1029" style="position:absolute;left:0;text-align:left;margin-left:157.25pt;margin-top:3.15pt;width:208.45pt;height:59.8pt;z-index:251668480;visibility:visible;mso-wrap-style:square;mso-width-percent:0;mso-height-percent:0;mso-wrap-distance-left:14.2pt;mso-wrap-distance-top:5.65pt;mso-wrap-distance-right:14.2pt;mso-wrap-distance-bottom:5.65pt;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" fillcolor="#2bbded" stroked="f" strokeweight="1pt">
                <v:fill opacity="32896f"/>
                <v:stroke joinstyle="miter"/>
                <v:textbox>
                  <w:txbxContent>
                    <w:p w14:paraId="14BCAFDF" w14:textId="031F282F" w:rsidR="009F2C29" w:rsidRPr="000B2F97" w:rsidRDefault="009F2C29" w:rsidP="009F2C29">
                      <w:pPr>
                        <w:spacing w:after="60"/>
                        <w:rPr>
                          <w:sz w:val="18"/>
                          <w:szCs w:val="18"/>
                        </w:rPr>
                      </w:pPr>
                      <w:r>
                        <w:rPr>
                          <w:sz w:val="18"/>
                          <w:szCs w:val="18"/>
                        </w:rPr>
                        <w:t xml:space="preserve">In Ireland </w:t>
                      </w:r>
                      <w:r w:rsidRPr="009F2C29">
                        <w:rPr>
                          <w:i/>
                          <w:iCs/>
                          <w:sz w:val="18"/>
                          <w:szCs w:val="18"/>
                        </w:rPr>
                        <w:t>“there has been little or no opportunity for cross-collaboration between professional bodies to facilitate the sharing of good, innovative practices</w:t>
                      </w:r>
                      <w:r w:rsidR="00D0307B">
                        <w:rPr>
                          <w:i/>
                          <w:iCs/>
                          <w:sz w:val="18"/>
                          <w:szCs w:val="18"/>
                        </w:rPr>
                        <w:t>.</w:t>
                      </w:r>
                      <w:r w:rsidRPr="009F2C29">
                        <w:rPr>
                          <w:i/>
                          <w:iCs/>
                          <w:sz w:val="18"/>
                          <w:szCs w:val="18"/>
                        </w:rPr>
                        <w:t>”</w:t>
                      </w:r>
                      <w:r w:rsidRPr="009F2C29">
                        <w:rPr>
                          <w:sz w:val="18"/>
                          <w:szCs w:val="18"/>
                        </w:rPr>
                        <w:t xml:space="preserve"> (</w:t>
                      </w:r>
                      <w:proofErr w:type="spellStart"/>
                      <w:r w:rsidRPr="009F2C29">
                        <w:rPr>
                          <w:sz w:val="18"/>
                          <w:szCs w:val="18"/>
                        </w:rPr>
                        <w:t>Ní</w:t>
                      </w:r>
                      <w:proofErr w:type="spellEnd"/>
                      <w:r w:rsidRPr="009F2C29">
                        <w:rPr>
                          <w:sz w:val="18"/>
                          <w:szCs w:val="18"/>
                        </w:rPr>
                        <w:t xml:space="preserve"> </w:t>
                      </w:r>
                      <w:proofErr w:type="spellStart"/>
                      <w:r w:rsidRPr="009F2C29">
                        <w:rPr>
                          <w:sz w:val="18"/>
                          <w:szCs w:val="18"/>
                        </w:rPr>
                        <w:t>Mhurchú</w:t>
                      </w:r>
                      <w:proofErr w:type="spellEnd"/>
                      <w:r w:rsidRPr="009F2C29">
                        <w:rPr>
                          <w:sz w:val="18"/>
                          <w:szCs w:val="18"/>
                        </w:rPr>
                        <w:t xml:space="preserve"> 2007, p.10)</w:t>
                      </w:r>
                    </w:p>
                  </w:txbxContent>
                </v:textbox>
                <w10:wrap type="square" anchorx="margin"/>
              </v:roundrect>
            </w:pict>
          </mc:Fallback>
        </mc:AlternateContent>
      </w:r>
      <w:r w:rsidR="00E81714">
        <w:t xml:space="preserve">Work with related </w:t>
      </w:r>
      <w:r w:rsidR="00A11083">
        <w:t>professional bodies</w:t>
      </w:r>
      <w:r w:rsidR="00A46B6C">
        <w:t>, umbrella organisations</w:t>
      </w:r>
      <w:r w:rsidR="00A11083">
        <w:t xml:space="preserve"> </w:t>
      </w:r>
      <w:r w:rsidR="00DD637A">
        <w:t xml:space="preserve">and networks </w:t>
      </w:r>
      <w:r w:rsidR="00A11083">
        <w:t>to share practice</w:t>
      </w:r>
      <w:r w:rsidR="00FF00A9">
        <w:t>, maybe via organisations such as the Professional Association Research Network</w:t>
      </w:r>
      <w:r w:rsidR="002D1C82">
        <w:t xml:space="preserve"> (</w:t>
      </w:r>
      <w:hyperlink r:id="rId12" w:history="1">
        <w:r w:rsidR="002D1C82" w:rsidRPr="00787382">
          <w:rPr>
            <w:rStyle w:val="Hyperlink"/>
            <w:b/>
            <w:bCs/>
          </w:rPr>
          <w:t>PARN</w:t>
        </w:r>
      </w:hyperlink>
      <w:r w:rsidR="002D1C82">
        <w:t xml:space="preserve">) </w:t>
      </w:r>
      <w:r w:rsidR="00C50CB6">
        <w:t xml:space="preserve">as forum to exchange ideas </w:t>
      </w:r>
      <w:r w:rsidR="00C54DF3">
        <w:t xml:space="preserve">and develop </w:t>
      </w:r>
      <w:r w:rsidR="00410485">
        <w:t>initiatives.</w:t>
      </w:r>
    </w:p>
    <w:p w14:paraId="3CB95437" w14:textId="08F7157E" w:rsidR="00245683" w:rsidRDefault="00245683">
      <w:pPr>
        <w:jc w:val="left"/>
      </w:pPr>
      <w:r>
        <w:br w:type="page"/>
      </w:r>
    </w:p>
    <w:p w14:paraId="5DEE6DF0" w14:textId="419E6F0D" w:rsidR="000A49FE" w:rsidRPr="000A49FE" w:rsidRDefault="000A49FE" w:rsidP="00884DBB">
      <w:pPr>
        <w:pStyle w:val="Heading2"/>
      </w:pPr>
      <w:r w:rsidRPr="000A49FE">
        <w:lastRenderedPageBreak/>
        <w:t xml:space="preserve">Clear and </w:t>
      </w:r>
      <w:r w:rsidRPr="00E74A89">
        <w:t>accessible</w:t>
      </w:r>
      <w:r w:rsidRPr="000A49FE">
        <w:t xml:space="preserve"> </w:t>
      </w:r>
      <w:r w:rsidR="006722C7">
        <w:t xml:space="preserve">information, </w:t>
      </w:r>
      <w:proofErr w:type="gramStart"/>
      <w:r w:rsidRPr="00CF68B0">
        <w:t>advice</w:t>
      </w:r>
      <w:proofErr w:type="gramEnd"/>
      <w:r w:rsidR="006722C7">
        <w:t xml:space="preserve"> and guidance</w:t>
      </w:r>
    </w:p>
    <w:p w14:paraId="68A511EE" w14:textId="56298B5B" w:rsidR="00CF68B0" w:rsidRDefault="000A49FE" w:rsidP="00EC65B6">
      <w:pPr>
        <w:rPr>
          <w:rStyle w:val="Heading3Char"/>
        </w:rPr>
      </w:pPr>
      <w:r w:rsidRPr="000A49FE">
        <w:rPr>
          <w:rStyle w:val="Heading3Char"/>
        </w:rPr>
        <w:t>Websites</w:t>
      </w:r>
    </w:p>
    <w:p w14:paraId="2442155D" w14:textId="77777777" w:rsidR="006F439E" w:rsidRDefault="001E0932" w:rsidP="00EC65B6">
      <w:r w:rsidRPr="00FF35D8">
        <w:rPr>
          <w:noProof/>
        </w:rPr>
        <mc:AlternateContent>
          <mc:Choice Requires="wps">
            <w:drawing>
              <wp:anchor distT="71755" distB="71755" distL="180340" distR="180340" simplePos="0" relativeHeight="251680768" behindDoc="0" locked="0" layoutInCell="1" allowOverlap="1" wp14:anchorId="29CAFD05" wp14:editId="65916A8B">
                <wp:simplePos x="0" y="0"/>
                <wp:positionH relativeFrom="margin">
                  <wp:align>right</wp:align>
                </wp:positionH>
                <wp:positionV relativeFrom="paragraph">
                  <wp:posOffset>8255</wp:posOffset>
                </wp:positionV>
                <wp:extent cx="3315600" cy="403920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600" cy="4039200"/>
                        </a:xfrm>
                        <a:prstGeom prst="roundRect">
                          <a:avLst/>
                        </a:prstGeom>
                        <a:solidFill>
                          <a:srgbClr val="2BBDED">
                            <a:alpha val="10196"/>
                          </a:srgbClr>
                        </a:solidFill>
                        <a:ln w="12700" cap="flat" cmpd="sng" algn="ctr">
                          <a:noFill/>
                          <a:prstDash val="solid"/>
                          <a:miter lim="800000"/>
                          <a:headEnd/>
                          <a:tailEnd/>
                        </a:ln>
                        <a:effectLst/>
                      </wps:spPr>
                      <wps:txbx>
                        <w:txbxContent>
                          <w:p w14:paraId="000B7197" w14:textId="46747F7F" w:rsidR="00DC3EF4" w:rsidRPr="00BB2F06" w:rsidRDefault="009A72BA" w:rsidP="003E2C4C">
                            <w:pPr>
                              <w:spacing w:after="60"/>
                              <w:jc w:val="left"/>
                              <w:rPr>
                                <w:b/>
                                <w:bCs/>
                              </w:rPr>
                            </w:pPr>
                            <w:r w:rsidRPr="006F6B88">
                              <w:rPr>
                                <w:noProof/>
                              </w:rPr>
                              <w:drawing>
                                <wp:inline distT="0" distB="0" distL="0" distR="0" wp14:anchorId="7E4BF90F" wp14:editId="6C90AD61">
                                  <wp:extent cx="496800" cy="4968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 cy="496800"/>
                                          </a:xfrm>
                                          <a:prstGeom prst="rect">
                                            <a:avLst/>
                                          </a:prstGeom>
                                          <a:noFill/>
                                          <a:ln>
                                            <a:noFill/>
                                          </a:ln>
                                        </pic:spPr>
                                      </pic:pic>
                                    </a:graphicData>
                                  </a:graphic>
                                </wp:inline>
                              </w:drawing>
                            </w:r>
                            <w:r w:rsidR="00DC3EF4" w:rsidRPr="00BB2F06">
                              <w:rPr>
                                <w:b/>
                                <w:bCs/>
                              </w:rPr>
                              <w:t xml:space="preserve">Case study: </w:t>
                            </w:r>
                            <w:r w:rsidR="007D30CD" w:rsidRPr="00BB2F06">
                              <w:rPr>
                                <w:b/>
                                <w:bCs/>
                              </w:rPr>
                              <w:t>British Medical Association</w:t>
                            </w:r>
                          </w:p>
                          <w:p w14:paraId="0964238D" w14:textId="368ED876" w:rsidR="00524B03" w:rsidRDefault="00076FC8" w:rsidP="008E6138">
                            <w:pPr>
                              <w:spacing w:after="60"/>
                              <w:rPr>
                                <w:sz w:val="18"/>
                                <w:szCs w:val="18"/>
                              </w:rPr>
                            </w:pPr>
                            <w:r>
                              <w:rPr>
                                <w:sz w:val="18"/>
                                <w:szCs w:val="18"/>
                              </w:rPr>
                              <w:t xml:space="preserve">The BMA has </w:t>
                            </w:r>
                            <w:r w:rsidR="00897D72">
                              <w:rPr>
                                <w:sz w:val="18"/>
                                <w:szCs w:val="18"/>
                              </w:rPr>
                              <w:t xml:space="preserve">links on the home page </w:t>
                            </w:r>
                            <w:r w:rsidR="00A65B44">
                              <w:rPr>
                                <w:sz w:val="18"/>
                                <w:szCs w:val="18"/>
                              </w:rPr>
                              <w:t xml:space="preserve">for </w:t>
                            </w:r>
                            <w:r w:rsidR="00361988">
                              <w:rPr>
                                <w:sz w:val="18"/>
                                <w:szCs w:val="18"/>
                              </w:rPr>
                              <w:t>doctors</w:t>
                            </w:r>
                            <w:r w:rsidR="004A4576">
                              <w:rPr>
                                <w:sz w:val="18"/>
                                <w:szCs w:val="18"/>
                              </w:rPr>
                              <w:t xml:space="preserve"> </w:t>
                            </w:r>
                            <w:hyperlink r:id="rId14" w:history="1">
                              <w:r w:rsidR="00897D72">
                                <w:rPr>
                                  <w:rStyle w:val="Hyperlink"/>
                                  <w:sz w:val="18"/>
                                  <w:szCs w:val="18"/>
                                </w:rPr>
                                <w:t>New to the UK</w:t>
                              </w:r>
                            </w:hyperlink>
                            <w:r w:rsidR="00897D72">
                              <w:rPr>
                                <w:sz w:val="18"/>
                                <w:szCs w:val="18"/>
                              </w:rPr>
                              <w:t xml:space="preserve"> </w:t>
                            </w:r>
                            <w:r w:rsidR="00A65B44">
                              <w:rPr>
                                <w:sz w:val="18"/>
                                <w:szCs w:val="18"/>
                              </w:rPr>
                              <w:t xml:space="preserve">which </w:t>
                            </w:r>
                            <w:r w:rsidR="0057785A">
                              <w:rPr>
                                <w:sz w:val="18"/>
                                <w:szCs w:val="18"/>
                              </w:rPr>
                              <w:t xml:space="preserve">then has </w:t>
                            </w:r>
                            <w:r w:rsidR="00C02E2C">
                              <w:rPr>
                                <w:sz w:val="18"/>
                                <w:szCs w:val="18"/>
                              </w:rPr>
                              <w:t xml:space="preserve">specific </w:t>
                            </w:r>
                            <w:hyperlink r:id="rId15" w:history="1">
                              <w:r w:rsidR="00C02E2C">
                                <w:rPr>
                                  <w:rStyle w:val="Hyperlink"/>
                                  <w:sz w:val="18"/>
                                  <w:szCs w:val="18"/>
                                </w:rPr>
                                <w:t>Help for refugee doctors</w:t>
                              </w:r>
                            </w:hyperlink>
                            <w:r w:rsidR="0057785A">
                              <w:rPr>
                                <w:sz w:val="18"/>
                                <w:szCs w:val="18"/>
                              </w:rPr>
                              <w:t>,</w:t>
                            </w:r>
                            <w:r w:rsidR="00B366E2">
                              <w:rPr>
                                <w:sz w:val="18"/>
                                <w:szCs w:val="18"/>
                              </w:rPr>
                              <w:t xml:space="preserve"> </w:t>
                            </w:r>
                            <w:r w:rsidR="0057785A">
                              <w:rPr>
                                <w:sz w:val="18"/>
                                <w:szCs w:val="18"/>
                              </w:rPr>
                              <w:t>which includes a form</w:t>
                            </w:r>
                            <w:r w:rsidR="004C2ED1">
                              <w:rPr>
                                <w:sz w:val="18"/>
                                <w:szCs w:val="18"/>
                              </w:rPr>
                              <w:t xml:space="preserve"> to join the</w:t>
                            </w:r>
                          </w:p>
                          <w:p w14:paraId="5D646439" w14:textId="77777777" w:rsidR="001E0932" w:rsidRPr="001E0932" w:rsidRDefault="001E0932" w:rsidP="001E0932">
                            <w:pPr>
                              <w:spacing w:after="60"/>
                              <w:rPr>
                                <w:b/>
                                <w:bCs/>
                                <w:sz w:val="18"/>
                                <w:szCs w:val="18"/>
                              </w:rPr>
                            </w:pPr>
                            <w:r w:rsidRPr="001E0932">
                              <w:rPr>
                                <w:b/>
                                <w:bCs/>
                                <w:sz w:val="18"/>
                                <w:szCs w:val="18"/>
                              </w:rPr>
                              <w:t>BMA refugee doctor initiative</w:t>
                            </w:r>
                          </w:p>
                          <w:p w14:paraId="6F65D072" w14:textId="3C549EBE" w:rsidR="001E0932" w:rsidRPr="001E0932" w:rsidRDefault="001E0932" w:rsidP="001E0932">
                            <w:pPr>
                              <w:spacing w:after="60"/>
                              <w:rPr>
                                <w:sz w:val="18"/>
                                <w:szCs w:val="18"/>
                              </w:rPr>
                            </w:pPr>
                            <w:r w:rsidRPr="001E0932">
                              <w:rPr>
                                <w:sz w:val="18"/>
                                <w:szCs w:val="18"/>
                              </w:rPr>
                              <w:t>The refugee doctor initiative is free and provides you with a range of benefits to help</w:t>
                            </w:r>
                            <w:r w:rsidR="00E73CBF">
                              <w:rPr>
                                <w:sz w:val="18"/>
                                <w:szCs w:val="18"/>
                              </w:rPr>
                              <w:t xml:space="preserve"> </w:t>
                            </w:r>
                            <w:r w:rsidRPr="001E0932">
                              <w:rPr>
                                <w:sz w:val="18"/>
                                <w:szCs w:val="18"/>
                              </w:rPr>
                              <w:t>suitably trained doctors to get their licence to practice in the UK.</w:t>
                            </w:r>
                          </w:p>
                          <w:p w14:paraId="2FFA9B47" w14:textId="77777777" w:rsidR="001E0932" w:rsidRPr="001E0932" w:rsidRDefault="001E0932" w:rsidP="001E0932">
                            <w:pPr>
                              <w:spacing w:after="60"/>
                              <w:rPr>
                                <w:b/>
                                <w:bCs/>
                                <w:sz w:val="18"/>
                                <w:szCs w:val="18"/>
                              </w:rPr>
                            </w:pPr>
                            <w:r w:rsidRPr="001E0932">
                              <w:rPr>
                                <w:b/>
                                <w:bCs/>
                                <w:sz w:val="18"/>
                                <w:szCs w:val="18"/>
                              </w:rPr>
                              <w:t>What is included</w:t>
                            </w:r>
                          </w:p>
                          <w:p w14:paraId="3C23C1FE" w14:textId="563EB344" w:rsidR="001E0932" w:rsidRPr="001E0932" w:rsidRDefault="001E0932" w:rsidP="002F6063">
                            <w:pPr>
                              <w:numPr>
                                <w:ilvl w:val="0"/>
                                <w:numId w:val="4"/>
                              </w:numPr>
                              <w:tabs>
                                <w:tab w:val="clear" w:pos="720"/>
                              </w:tabs>
                              <w:spacing w:after="60"/>
                              <w:ind w:left="567" w:hanging="283"/>
                              <w:rPr>
                                <w:sz w:val="18"/>
                                <w:szCs w:val="18"/>
                              </w:rPr>
                            </w:pPr>
                            <w:r w:rsidRPr="001E0932">
                              <w:rPr>
                                <w:sz w:val="18"/>
                                <w:szCs w:val="18"/>
                              </w:rPr>
                              <w:t>Free weekly subscription to</w:t>
                            </w:r>
                            <w:r w:rsidR="00E73CBF">
                              <w:rPr>
                                <w:sz w:val="18"/>
                                <w:szCs w:val="18"/>
                              </w:rPr>
                              <w:t xml:space="preserve"> </w:t>
                            </w:r>
                            <w:hyperlink r:id="rId16" w:tgtFrame="_blank" w:history="1">
                              <w:r w:rsidRPr="001E0932">
                                <w:rPr>
                                  <w:rStyle w:val="Hyperlink"/>
                                  <w:sz w:val="18"/>
                                  <w:szCs w:val="18"/>
                                </w:rPr>
                                <w:t>the BMJ</w:t>
                              </w:r>
                            </w:hyperlink>
                            <w:r w:rsidRPr="001E0932">
                              <w:rPr>
                                <w:sz w:val="18"/>
                                <w:szCs w:val="18"/>
                              </w:rPr>
                              <w:t>.</w:t>
                            </w:r>
                          </w:p>
                          <w:p w14:paraId="42D606E3" w14:textId="0D0717C1" w:rsidR="001E0932" w:rsidRPr="001E0932" w:rsidRDefault="001E0932" w:rsidP="002F6063">
                            <w:pPr>
                              <w:numPr>
                                <w:ilvl w:val="0"/>
                                <w:numId w:val="4"/>
                              </w:numPr>
                              <w:tabs>
                                <w:tab w:val="clear" w:pos="720"/>
                              </w:tabs>
                              <w:spacing w:after="60"/>
                              <w:ind w:left="567" w:hanging="283"/>
                              <w:rPr>
                                <w:sz w:val="18"/>
                                <w:szCs w:val="18"/>
                              </w:rPr>
                            </w:pPr>
                            <w:r w:rsidRPr="001E0932">
                              <w:rPr>
                                <w:sz w:val="18"/>
                                <w:szCs w:val="18"/>
                              </w:rPr>
                              <w:t>A confidential, 24-hour phone</w:t>
                            </w:r>
                            <w:r w:rsidR="00E73CBF">
                              <w:rPr>
                                <w:sz w:val="18"/>
                                <w:szCs w:val="18"/>
                              </w:rPr>
                              <w:t xml:space="preserve"> </w:t>
                            </w:r>
                            <w:hyperlink r:id="rId17" w:tooltip="Counselling and peer support for doctors and medical students" w:history="1">
                              <w:r w:rsidRPr="001E0932">
                                <w:rPr>
                                  <w:rStyle w:val="Hyperlink"/>
                                  <w:sz w:val="18"/>
                                  <w:szCs w:val="18"/>
                                </w:rPr>
                                <w:t>counselling service</w:t>
                              </w:r>
                            </w:hyperlink>
                            <w:r w:rsidR="00EE65A2">
                              <w:rPr>
                                <w:sz w:val="18"/>
                                <w:szCs w:val="18"/>
                              </w:rPr>
                              <w:t xml:space="preserve"> f</w:t>
                            </w:r>
                            <w:r w:rsidRPr="001E0932">
                              <w:rPr>
                                <w:sz w:val="18"/>
                                <w:szCs w:val="18"/>
                              </w:rPr>
                              <w:t>or you and your family for all personal, emotional, work or study related problems.</w:t>
                            </w:r>
                          </w:p>
                          <w:p w14:paraId="27D31599" w14:textId="77777777" w:rsidR="001E0932" w:rsidRPr="001E0932" w:rsidRDefault="001E0932" w:rsidP="002F6063">
                            <w:pPr>
                              <w:numPr>
                                <w:ilvl w:val="0"/>
                                <w:numId w:val="4"/>
                              </w:numPr>
                              <w:tabs>
                                <w:tab w:val="clear" w:pos="720"/>
                              </w:tabs>
                              <w:spacing w:after="60"/>
                              <w:ind w:left="567" w:hanging="283"/>
                              <w:rPr>
                                <w:sz w:val="18"/>
                                <w:szCs w:val="18"/>
                              </w:rPr>
                            </w:pPr>
                            <w:r w:rsidRPr="001E0932">
                              <w:rPr>
                                <w:sz w:val="18"/>
                                <w:szCs w:val="18"/>
                              </w:rPr>
                              <w:t>Use of the BMA library.</w:t>
                            </w:r>
                          </w:p>
                          <w:p w14:paraId="67F04DF8" w14:textId="77777777" w:rsidR="001E0932" w:rsidRPr="001E0932" w:rsidRDefault="001E0932" w:rsidP="002F6063">
                            <w:pPr>
                              <w:numPr>
                                <w:ilvl w:val="0"/>
                                <w:numId w:val="4"/>
                              </w:numPr>
                              <w:tabs>
                                <w:tab w:val="clear" w:pos="720"/>
                              </w:tabs>
                              <w:spacing w:after="60"/>
                              <w:ind w:left="567" w:hanging="283"/>
                              <w:rPr>
                                <w:sz w:val="18"/>
                                <w:szCs w:val="18"/>
                              </w:rPr>
                            </w:pPr>
                            <w:r w:rsidRPr="001E0932">
                              <w:rPr>
                                <w:sz w:val="18"/>
                                <w:szCs w:val="18"/>
                              </w:rPr>
                              <w:t>Local BMA support and attendance of local BMA meetings.</w:t>
                            </w:r>
                          </w:p>
                          <w:p w14:paraId="08EC1690" w14:textId="0F41E9A1" w:rsidR="001E0932" w:rsidRDefault="001E0932" w:rsidP="002F6063">
                            <w:pPr>
                              <w:numPr>
                                <w:ilvl w:val="0"/>
                                <w:numId w:val="4"/>
                              </w:numPr>
                              <w:tabs>
                                <w:tab w:val="clear" w:pos="720"/>
                              </w:tabs>
                              <w:spacing w:after="60"/>
                              <w:ind w:left="567" w:hanging="283"/>
                              <w:rPr>
                                <w:sz w:val="18"/>
                                <w:szCs w:val="18"/>
                              </w:rPr>
                            </w:pPr>
                            <w:r w:rsidRPr="001E0932">
                              <w:rPr>
                                <w:sz w:val="18"/>
                                <w:szCs w:val="18"/>
                              </w:rPr>
                              <w:t>Support from the BMA international department.</w:t>
                            </w:r>
                          </w:p>
                          <w:p w14:paraId="75AE7717" w14:textId="18D4CD1A" w:rsidR="0080211A" w:rsidRPr="001E0932" w:rsidRDefault="00FF77E5" w:rsidP="00C96615">
                            <w:pPr>
                              <w:spacing w:after="60"/>
                              <w:rPr>
                                <w:sz w:val="18"/>
                                <w:szCs w:val="18"/>
                              </w:rPr>
                            </w:pPr>
                            <w:r>
                              <w:rPr>
                                <w:sz w:val="18"/>
                                <w:szCs w:val="18"/>
                              </w:rPr>
                              <w:t xml:space="preserve">There is also support from the </w:t>
                            </w:r>
                            <w:hyperlink r:id="rId18" w:history="1">
                              <w:r w:rsidR="00C96615">
                                <w:rPr>
                                  <w:rStyle w:val="Hyperlink"/>
                                  <w:sz w:val="18"/>
                                  <w:szCs w:val="18"/>
                                </w:rPr>
                                <w:t>General Medical Council</w:t>
                              </w:r>
                            </w:hyperlink>
                            <w:r w:rsidR="00C96615">
                              <w:rPr>
                                <w:sz w:val="18"/>
                                <w:szCs w:val="18"/>
                              </w:rPr>
                              <w:t xml:space="preserve"> </w:t>
                            </w:r>
                          </w:p>
                          <w:p w14:paraId="07073265" w14:textId="5F0B0E2B" w:rsidR="00EC2991" w:rsidRDefault="00EC2991" w:rsidP="008E6138">
                            <w:pPr>
                              <w:spacing w:after="60"/>
                              <w:rPr>
                                <w:sz w:val="18"/>
                                <w:szCs w:val="18"/>
                              </w:rPr>
                            </w:pPr>
                          </w:p>
                          <w:p w14:paraId="35126277" w14:textId="62003507" w:rsidR="008E6138" w:rsidRDefault="008E6138" w:rsidP="00BB2F06">
                            <w:pPr>
                              <w:spacing w:after="60"/>
                              <w:jc w:val="right"/>
                              <w:rPr>
                                <w:sz w:val="18"/>
                                <w:szCs w:val="18"/>
                              </w:rPr>
                            </w:pPr>
                          </w:p>
                          <w:p w14:paraId="3CFF3206" w14:textId="77777777" w:rsidR="00FF77E5" w:rsidRPr="00AE044F" w:rsidRDefault="00FF77E5" w:rsidP="00BB2F06">
                            <w:pPr>
                              <w:spacing w:after="60"/>
                              <w:jc w:val="right"/>
                              <w:rPr>
                                <w:sz w:val="18"/>
                                <w:szCs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9CAFD05" id="_x0000_s1030" style="position:absolute;left:0;text-align:left;margin-left:209.85pt;margin-top:.65pt;width:261.05pt;height:318.05pt;z-index:251680768;visibility:visible;mso-wrap-style:square;mso-width-percent:0;mso-height-percent:0;mso-wrap-distance-left:14.2pt;mso-wrap-distance-top:5.65pt;mso-wrap-distance-right:14.2pt;mso-wrap-distance-bottom:5.65pt;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" fillcolor="#2bbded" stroked="f" strokeweight="1pt">
                <v:fill opacity="6682f"/>
                <v:stroke joinstyle="miter"/>
                <v:textbox>
                  <w:txbxContent>
                    <w:p w14:paraId="000B7197" w14:textId="46747F7F" w:rsidR="00DC3EF4" w:rsidRPr="00BB2F06" w:rsidRDefault="009A72BA" w:rsidP="003E2C4C">
                      <w:pPr>
                        <w:spacing w:after="60"/>
                        <w:jc w:val="left"/>
                        <w:rPr>
                          <w:b/>
                          <w:bCs/>
                        </w:rPr>
                      </w:pPr>
                      <w:r w:rsidRPr="006F6B88">
                        <w:rPr>
                          <w:noProof/>
                        </w:rPr>
                        <w:drawing>
                          <wp:inline distT="0" distB="0" distL="0" distR="0" wp14:anchorId="7E4BF90F" wp14:editId="6C90AD61">
                            <wp:extent cx="496800" cy="4968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 cy="496800"/>
                                    </a:xfrm>
                                    <a:prstGeom prst="rect">
                                      <a:avLst/>
                                    </a:prstGeom>
                                    <a:noFill/>
                                    <a:ln>
                                      <a:noFill/>
                                    </a:ln>
                                  </pic:spPr>
                                </pic:pic>
                              </a:graphicData>
                            </a:graphic>
                          </wp:inline>
                        </w:drawing>
                      </w:r>
                      <w:r w:rsidR="00DC3EF4" w:rsidRPr="00BB2F06">
                        <w:rPr>
                          <w:b/>
                          <w:bCs/>
                        </w:rPr>
                        <w:t xml:space="preserve">Case study: </w:t>
                      </w:r>
                      <w:r w:rsidR="007D30CD" w:rsidRPr="00BB2F06">
                        <w:rPr>
                          <w:b/>
                          <w:bCs/>
                        </w:rPr>
                        <w:t>British Medical Association</w:t>
                      </w:r>
                    </w:p>
                    <w:p w14:paraId="0964238D" w14:textId="368ED876" w:rsidR="00524B03" w:rsidRDefault="00076FC8" w:rsidP="008E6138">
                      <w:pPr>
                        <w:spacing w:after="60"/>
                        <w:rPr>
                          <w:sz w:val="18"/>
                          <w:szCs w:val="18"/>
                        </w:rPr>
                      </w:pPr>
                      <w:r>
                        <w:rPr>
                          <w:sz w:val="18"/>
                          <w:szCs w:val="18"/>
                        </w:rPr>
                        <w:t xml:space="preserve">The BMA has </w:t>
                      </w:r>
                      <w:r w:rsidR="00897D72">
                        <w:rPr>
                          <w:sz w:val="18"/>
                          <w:szCs w:val="18"/>
                        </w:rPr>
                        <w:t xml:space="preserve">links on the home page </w:t>
                      </w:r>
                      <w:r w:rsidR="00A65B44">
                        <w:rPr>
                          <w:sz w:val="18"/>
                          <w:szCs w:val="18"/>
                        </w:rPr>
                        <w:t xml:space="preserve">for </w:t>
                      </w:r>
                      <w:r w:rsidR="00361988">
                        <w:rPr>
                          <w:sz w:val="18"/>
                          <w:szCs w:val="18"/>
                        </w:rPr>
                        <w:t>doctors</w:t>
                      </w:r>
                      <w:r w:rsidR="004A4576">
                        <w:rPr>
                          <w:sz w:val="18"/>
                          <w:szCs w:val="18"/>
                        </w:rPr>
                        <w:t xml:space="preserve"> </w:t>
                      </w:r>
                      <w:hyperlink r:id="rId19" w:history="1">
                        <w:r w:rsidR="00897D72">
                          <w:rPr>
                            <w:rStyle w:val="Hyperlink"/>
                            <w:sz w:val="18"/>
                            <w:szCs w:val="18"/>
                          </w:rPr>
                          <w:t>New to the UK</w:t>
                        </w:r>
                      </w:hyperlink>
                      <w:r w:rsidR="00897D72">
                        <w:rPr>
                          <w:sz w:val="18"/>
                          <w:szCs w:val="18"/>
                        </w:rPr>
                        <w:t xml:space="preserve"> </w:t>
                      </w:r>
                      <w:r w:rsidR="00A65B44">
                        <w:rPr>
                          <w:sz w:val="18"/>
                          <w:szCs w:val="18"/>
                        </w:rPr>
                        <w:t xml:space="preserve">which </w:t>
                      </w:r>
                      <w:r w:rsidR="0057785A">
                        <w:rPr>
                          <w:sz w:val="18"/>
                          <w:szCs w:val="18"/>
                        </w:rPr>
                        <w:t xml:space="preserve">then has </w:t>
                      </w:r>
                      <w:r w:rsidR="00C02E2C">
                        <w:rPr>
                          <w:sz w:val="18"/>
                          <w:szCs w:val="18"/>
                        </w:rPr>
                        <w:t xml:space="preserve">specific </w:t>
                      </w:r>
                      <w:hyperlink r:id="rId20" w:history="1">
                        <w:r w:rsidR="00C02E2C">
                          <w:rPr>
                            <w:rStyle w:val="Hyperlink"/>
                            <w:sz w:val="18"/>
                            <w:szCs w:val="18"/>
                          </w:rPr>
                          <w:t>Help for refugee doctors</w:t>
                        </w:r>
                      </w:hyperlink>
                      <w:r w:rsidR="0057785A">
                        <w:rPr>
                          <w:sz w:val="18"/>
                          <w:szCs w:val="18"/>
                        </w:rPr>
                        <w:t>,</w:t>
                      </w:r>
                      <w:r w:rsidR="00B366E2">
                        <w:rPr>
                          <w:sz w:val="18"/>
                          <w:szCs w:val="18"/>
                        </w:rPr>
                        <w:t xml:space="preserve"> </w:t>
                      </w:r>
                      <w:r w:rsidR="0057785A">
                        <w:rPr>
                          <w:sz w:val="18"/>
                          <w:szCs w:val="18"/>
                        </w:rPr>
                        <w:t>which includes a form</w:t>
                      </w:r>
                      <w:r w:rsidR="004C2ED1">
                        <w:rPr>
                          <w:sz w:val="18"/>
                          <w:szCs w:val="18"/>
                        </w:rPr>
                        <w:t xml:space="preserve"> to join the</w:t>
                      </w:r>
                    </w:p>
                    <w:p w14:paraId="5D646439" w14:textId="77777777" w:rsidR="001E0932" w:rsidRPr="001E0932" w:rsidRDefault="001E0932" w:rsidP="001E0932">
                      <w:pPr>
                        <w:spacing w:after="60"/>
                        <w:rPr>
                          <w:b/>
                          <w:bCs/>
                          <w:sz w:val="18"/>
                          <w:szCs w:val="18"/>
                        </w:rPr>
                      </w:pPr>
                      <w:r w:rsidRPr="001E0932">
                        <w:rPr>
                          <w:b/>
                          <w:bCs/>
                          <w:sz w:val="18"/>
                          <w:szCs w:val="18"/>
                        </w:rPr>
                        <w:t>BMA refugee doctor initiative</w:t>
                      </w:r>
                    </w:p>
                    <w:p w14:paraId="6F65D072" w14:textId="3C549EBE" w:rsidR="001E0932" w:rsidRPr="001E0932" w:rsidRDefault="001E0932" w:rsidP="001E0932">
                      <w:pPr>
                        <w:spacing w:after="60"/>
                        <w:rPr>
                          <w:sz w:val="18"/>
                          <w:szCs w:val="18"/>
                        </w:rPr>
                      </w:pPr>
                      <w:r w:rsidRPr="001E0932">
                        <w:rPr>
                          <w:sz w:val="18"/>
                          <w:szCs w:val="18"/>
                        </w:rPr>
                        <w:t>The refugee doctor initiative is free and provides you with a range of benefits to help</w:t>
                      </w:r>
                      <w:r w:rsidR="00E73CBF">
                        <w:rPr>
                          <w:sz w:val="18"/>
                          <w:szCs w:val="18"/>
                        </w:rPr>
                        <w:t xml:space="preserve"> </w:t>
                      </w:r>
                      <w:r w:rsidRPr="001E0932">
                        <w:rPr>
                          <w:sz w:val="18"/>
                          <w:szCs w:val="18"/>
                        </w:rPr>
                        <w:t>suitably trained doctors to get their licence to practice in the UK.</w:t>
                      </w:r>
                    </w:p>
                    <w:p w14:paraId="2FFA9B47" w14:textId="77777777" w:rsidR="001E0932" w:rsidRPr="001E0932" w:rsidRDefault="001E0932" w:rsidP="001E0932">
                      <w:pPr>
                        <w:spacing w:after="60"/>
                        <w:rPr>
                          <w:b/>
                          <w:bCs/>
                          <w:sz w:val="18"/>
                          <w:szCs w:val="18"/>
                        </w:rPr>
                      </w:pPr>
                      <w:r w:rsidRPr="001E0932">
                        <w:rPr>
                          <w:b/>
                          <w:bCs/>
                          <w:sz w:val="18"/>
                          <w:szCs w:val="18"/>
                        </w:rPr>
                        <w:t>What is included</w:t>
                      </w:r>
                    </w:p>
                    <w:p w14:paraId="3C23C1FE" w14:textId="563EB344" w:rsidR="001E0932" w:rsidRPr="001E0932" w:rsidRDefault="001E0932" w:rsidP="002F6063">
                      <w:pPr>
                        <w:numPr>
                          <w:ilvl w:val="0"/>
                          <w:numId w:val="4"/>
                        </w:numPr>
                        <w:tabs>
                          <w:tab w:val="clear" w:pos="720"/>
                        </w:tabs>
                        <w:spacing w:after="60"/>
                        <w:ind w:left="567" w:hanging="283"/>
                        <w:rPr>
                          <w:sz w:val="18"/>
                          <w:szCs w:val="18"/>
                        </w:rPr>
                      </w:pPr>
                      <w:r w:rsidRPr="001E0932">
                        <w:rPr>
                          <w:sz w:val="18"/>
                          <w:szCs w:val="18"/>
                        </w:rPr>
                        <w:t>Free weekly subscription to</w:t>
                      </w:r>
                      <w:r w:rsidR="00E73CBF">
                        <w:rPr>
                          <w:sz w:val="18"/>
                          <w:szCs w:val="18"/>
                        </w:rPr>
                        <w:t xml:space="preserve"> </w:t>
                      </w:r>
                      <w:hyperlink r:id="rId21" w:tgtFrame="_blank" w:history="1">
                        <w:r w:rsidRPr="001E0932">
                          <w:rPr>
                            <w:rStyle w:val="Hyperlink"/>
                            <w:sz w:val="18"/>
                            <w:szCs w:val="18"/>
                          </w:rPr>
                          <w:t>the BMJ</w:t>
                        </w:r>
                      </w:hyperlink>
                      <w:r w:rsidRPr="001E0932">
                        <w:rPr>
                          <w:sz w:val="18"/>
                          <w:szCs w:val="18"/>
                        </w:rPr>
                        <w:t>.</w:t>
                      </w:r>
                    </w:p>
                    <w:p w14:paraId="42D606E3" w14:textId="0D0717C1" w:rsidR="001E0932" w:rsidRPr="001E0932" w:rsidRDefault="001E0932" w:rsidP="002F6063">
                      <w:pPr>
                        <w:numPr>
                          <w:ilvl w:val="0"/>
                          <w:numId w:val="4"/>
                        </w:numPr>
                        <w:tabs>
                          <w:tab w:val="clear" w:pos="720"/>
                        </w:tabs>
                        <w:spacing w:after="60"/>
                        <w:ind w:left="567" w:hanging="283"/>
                        <w:rPr>
                          <w:sz w:val="18"/>
                          <w:szCs w:val="18"/>
                        </w:rPr>
                      </w:pPr>
                      <w:r w:rsidRPr="001E0932">
                        <w:rPr>
                          <w:sz w:val="18"/>
                          <w:szCs w:val="18"/>
                        </w:rPr>
                        <w:t>A confidential, 24-hour phone</w:t>
                      </w:r>
                      <w:r w:rsidR="00E73CBF">
                        <w:rPr>
                          <w:sz w:val="18"/>
                          <w:szCs w:val="18"/>
                        </w:rPr>
                        <w:t xml:space="preserve"> </w:t>
                      </w:r>
                      <w:hyperlink r:id="rId22" w:tooltip="Counselling and peer support for doctors and medical students" w:history="1">
                        <w:r w:rsidRPr="001E0932">
                          <w:rPr>
                            <w:rStyle w:val="Hyperlink"/>
                            <w:sz w:val="18"/>
                            <w:szCs w:val="18"/>
                          </w:rPr>
                          <w:t>counselling service</w:t>
                        </w:r>
                      </w:hyperlink>
                      <w:r w:rsidR="00EE65A2">
                        <w:rPr>
                          <w:sz w:val="18"/>
                          <w:szCs w:val="18"/>
                        </w:rPr>
                        <w:t xml:space="preserve"> f</w:t>
                      </w:r>
                      <w:r w:rsidRPr="001E0932">
                        <w:rPr>
                          <w:sz w:val="18"/>
                          <w:szCs w:val="18"/>
                        </w:rPr>
                        <w:t>or you and your family for all personal, emotional, work or study related problems.</w:t>
                      </w:r>
                    </w:p>
                    <w:p w14:paraId="27D31599" w14:textId="77777777" w:rsidR="001E0932" w:rsidRPr="001E0932" w:rsidRDefault="001E0932" w:rsidP="002F6063">
                      <w:pPr>
                        <w:numPr>
                          <w:ilvl w:val="0"/>
                          <w:numId w:val="4"/>
                        </w:numPr>
                        <w:tabs>
                          <w:tab w:val="clear" w:pos="720"/>
                        </w:tabs>
                        <w:spacing w:after="60"/>
                        <w:ind w:left="567" w:hanging="283"/>
                        <w:rPr>
                          <w:sz w:val="18"/>
                          <w:szCs w:val="18"/>
                        </w:rPr>
                      </w:pPr>
                      <w:r w:rsidRPr="001E0932">
                        <w:rPr>
                          <w:sz w:val="18"/>
                          <w:szCs w:val="18"/>
                        </w:rPr>
                        <w:t>Use of the BMA library.</w:t>
                      </w:r>
                    </w:p>
                    <w:p w14:paraId="67F04DF8" w14:textId="77777777" w:rsidR="001E0932" w:rsidRPr="001E0932" w:rsidRDefault="001E0932" w:rsidP="002F6063">
                      <w:pPr>
                        <w:numPr>
                          <w:ilvl w:val="0"/>
                          <w:numId w:val="4"/>
                        </w:numPr>
                        <w:tabs>
                          <w:tab w:val="clear" w:pos="720"/>
                        </w:tabs>
                        <w:spacing w:after="60"/>
                        <w:ind w:left="567" w:hanging="283"/>
                        <w:rPr>
                          <w:sz w:val="18"/>
                          <w:szCs w:val="18"/>
                        </w:rPr>
                      </w:pPr>
                      <w:r w:rsidRPr="001E0932">
                        <w:rPr>
                          <w:sz w:val="18"/>
                          <w:szCs w:val="18"/>
                        </w:rPr>
                        <w:t>Local BMA support and attendance of local BMA meetings.</w:t>
                      </w:r>
                    </w:p>
                    <w:p w14:paraId="08EC1690" w14:textId="0F41E9A1" w:rsidR="001E0932" w:rsidRDefault="001E0932" w:rsidP="002F6063">
                      <w:pPr>
                        <w:numPr>
                          <w:ilvl w:val="0"/>
                          <w:numId w:val="4"/>
                        </w:numPr>
                        <w:tabs>
                          <w:tab w:val="clear" w:pos="720"/>
                        </w:tabs>
                        <w:spacing w:after="60"/>
                        <w:ind w:left="567" w:hanging="283"/>
                        <w:rPr>
                          <w:sz w:val="18"/>
                          <w:szCs w:val="18"/>
                        </w:rPr>
                      </w:pPr>
                      <w:r w:rsidRPr="001E0932">
                        <w:rPr>
                          <w:sz w:val="18"/>
                          <w:szCs w:val="18"/>
                        </w:rPr>
                        <w:t>Support from the BMA international department.</w:t>
                      </w:r>
                    </w:p>
                    <w:p w14:paraId="75AE7717" w14:textId="18D4CD1A" w:rsidR="0080211A" w:rsidRPr="001E0932" w:rsidRDefault="00FF77E5" w:rsidP="00C96615">
                      <w:pPr>
                        <w:spacing w:after="60"/>
                        <w:rPr>
                          <w:sz w:val="18"/>
                          <w:szCs w:val="18"/>
                        </w:rPr>
                      </w:pPr>
                      <w:r>
                        <w:rPr>
                          <w:sz w:val="18"/>
                          <w:szCs w:val="18"/>
                        </w:rPr>
                        <w:t xml:space="preserve">There is also support from the </w:t>
                      </w:r>
                      <w:hyperlink r:id="rId23" w:history="1">
                        <w:r w:rsidR="00C96615">
                          <w:rPr>
                            <w:rStyle w:val="Hyperlink"/>
                            <w:sz w:val="18"/>
                            <w:szCs w:val="18"/>
                          </w:rPr>
                          <w:t>General Medical Council</w:t>
                        </w:r>
                      </w:hyperlink>
                      <w:r w:rsidR="00C96615">
                        <w:rPr>
                          <w:sz w:val="18"/>
                          <w:szCs w:val="18"/>
                        </w:rPr>
                        <w:t xml:space="preserve"> </w:t>
                      </w:r>
                    </w:p>
                    <w:p w14:paraId="07073265" w14:textId="5F0B0E2B" w:rsidR="00EC2991" w:rsidRDefault="00EC2991" w:rsidP="008E6138">
                      <w:pPr>
                        <w:spacing w:after="60"/>
                        <w:rPr>
                          <w:sz w:val="18"/>
                          <w:szCs w:val="18"/>
                        </w:rPr>
                      </w:pPr>
                    </w:p>
                    <w:p w14:paraId="35126277" w14:textId="62003507" w:rsidR="008E6138" w:rsidRDefault="008E6138" w:rsidP="00BB2F06">
                      <w:pPr>
                        <w:spacing w:after="60"/>
                        <w:jc w:val="right"/>
                        <w:rPr>
                          <w:sz w:val="18"/>
                          <w:szCs w:val="18"/>
                        </w:rPr>
                      </w:pPr>
                    </w:p>
                    <w:p w14:paraId="3CFF3206" w14:textId="77777777" w:rsidR="00FF77E5" w:rsidRPr="00AE044F" w:rsidRDefault="00FF77E5" w:rsidP="00BB2F06">
                      <w:pPr>
                        <w:spacing w:after="60"/>
                        <w:jc w:val="right"/>
                        <w:rPr>
                          <w:sz w:val="18"/>
                          <w:szCs w:val="18"/>
                        </w:rPr>
                      </w:pPr>
                    </w:p>
                  </w:txbxContent>
                </v:textbox>
                <w10:wrap type="square" anchorx="margin"/>
              </v:roundrect>
            </w:pict>
          </mc:Fallback>
        </mc:AlternateContent>
      </w:r>
      <w:r w:rsidR="000A49FE" w:rsidRPr="000A49FE">
        <w:t xml:space="preserve">These are </w:t>
      </w:r>
      <w:r w:rsidR="005B5BBB">
        <w:t>l</w:t>
      </w:r>
      <w:r w:rsidR="00B24639">
        <w:t xml:space="preserve">ikely to be the first point of contact for </w:t>
      </w:r>
      <w:r w:rsidR="000A49FE" w:rsidRPr="000A49FE">
        <w:t>information</w:t>
      </w:r>
      <w:r w:rsidR="00B24639">
        <w:t xml:space="preserve"> and advice</w:t>
      </w:r>
      <w:r w:rsidR="006F439E">
        <w:t>, and best practice would include:</w:t>
      </w:r>
    </w:p>
    <w:p w14:paraId="6A8EEC5B" w14:textId="4BB83123" w:rsidR="003E6735" w:rsidRDefault="000A49FE" w:rsidP="006F439E">
      <w:pPr>
        <w:pStyle w:val="ListParagraph"/>
        <w:numPr>
          <w:ilvl w:val="0"/>
          <w:numId w:val="5"/>
        </w:numPr>
        <w:ind w:left="284" w:hanging="218"/>
      </w:pPr>
      <w:r w:rsidRPr="000A49FE">
        <w:t>Appropriate links should be</w:t>
      </w:r>
      <w:r w:rsidR="009C422C">
        <w:t xml:space="preserve"> clearly</w:t>
      </w:r>
      <w:r w:rsidRPr="000A49FE">
        <w:t xml:space="preserve"> on the homepage or easily discoverable</w:t>
      </w:r>
    </w:p>
    <w:p w14:paraId="33828CAF" w14:textId="5075F4CF" w:rsidR="00D41515" w:rsidRDefault="00DE4F9E" w:rsidP="006F439E">
      <w:pPr>
        <w:pStyle w:val="ListParagraph"/>
        <w:numPr>
          <w:ilvl w:val="0"/>
          <w:numId w:val="5"/>
        </w:numPr>
        <w:ind w:left="284" w:hanging="218"/>
      </w:pPr>
      <w:r>
        <w:t>Have information and associated language as specific as possible</w:t>
      </w:r>
      <w:r w:rsidR="00985BAA">
        <w:t xml:space="preserve"> (so explicitly mention refugees or those with overseas qualifications), rather than just </w:t>
      </w:r>
      <w:r w:rsidR="00277CA6">
        <w:t>general ‘entering the profession’. Many organisations have this to e.g. encourage schoolchildren</w:t>
      </w:r>
      <w:r w:rsidR="00A745F2">
        <w:t xml:space="preserve"> or support teachers, but </w:t>
      </w:r>
      <w:r w:rsidR="00386D71">
        <w:t>refugees who have already been in the profession will require something different</w:t>
      </w:r>
    </w:p>
    <w:p w14:paraId="013CA4AF" w14:textId="477F7ABD" w:rsidR="00E9498F" w:rsidRDefault="00E9498F" w:rsidP="006F439E">
      <w:pPr>
        <w:pStyle w:val="ListParagraph"/>
        <w:numPr>
          <w:ilvl w:val="0"/>
          <w:numId w:val="5"/>
        </w:numPr>
        <w:ind w:left="284" w:hanging="218"/>
      </w:pPr>
      <w:r>
        <w:t xml:space="preserve">Have a </w:t>
      </w:r>
      <w:r w:rsidR="000A49FE" w:rsidRPr="000A49FE">
        <w:t xml:space="preserve">contact person </w:t>
      </w:r>
      <w:r>
        <w:t>and email address for</w:t>
      </w:r>
      <w:r w:rsidR="00C6413B">
        <w:t xml:space="preserve"> enquiries</w:t>
      </w:r>
      <w:r>
        <w:t xml:space="preserve"> </w:t>
      </w:r>
      <w:r w:rsidR="000A49FE" w:rsidRPr="000A49FE">
        <w:t>– which works and gets a reply!</w:t>
      </w:r>
    </w:p>
    <w:p w14:paraId="1EFC7D23" w14:textId="52A65BFA" w:rsidR="000A49FE" w:rsidRDefault="000A49FE" w:rsidP="006F439E">
      <w:pPr>
        <w:pStyle w:val="ListParagraph"/>
        <w:numPr>
          <w:ilvl w:val="0"/>
          <w:numId w:val="5"/>
        </w:numPr>
        <w:ind w:left="284" w:hanging="218"/>
      </w:pPr>
      <w:r w:rsidRPr="000A49FE">
        <w:t xml:space="preserve">Ensure information valuable to users is </w:t>
      </w:r>
      <w:r w:rsidR="00B855B3">
        <w:t xml:space="preserve">comprehensive and </w:t>
      </w:r>
      <w:r w:rsidRPr="000A49FE">
        <w:t>not in members-only areas</w:t>
      </w:r>
    </w:p>
    <w:p w14:paraId="785BF21D" w14:textId="77777777" w:rsidR="00531258" w:rsidRPr="000A49FE" w:rsidRDefault="00531258" w:rsidP="00EC65B6"/>
    <w:p w14:paraId="2B6578A9" w14:textId="24673F33" w:rsidR="00CF68B0" w:rsidRDefault="00FA169E" w:rsidP="00EC65B6">
      <w:pPr>
        <w:rPr>
          <w:rStyle w:val="Heading3Char"/>
        </w:rPr>
      </w:pPr>
      <w:r>
        <w:rPr>
          <w:noProof/>
        </w:rPr>
        <w:drawing>
          <wp:anchor distT="71755" distB="71755" distL="180340" distR="180340" simplePos="0" relativeHeight="251685888" behindDoc="0" locked="0" layoutInCell="1" allowOverlap="1" wp14:anchorId="7854151A" wp14:editId="05585B40">
            <wp:simplePos x="0" y="0"/>
            <wp:positionH relativeFrom="margin">
              <wp:align>right</wp:align>
            </wp:positionH>
            <wp:positionV relativeFrom="paragraph">
              <wp:posOffset>279400</wp:posOffset>
            </wp:positionV>
            <wp:extent cx="1972800" cy="1263600"/>
            <wp:effectExtent l="0" t="0" r="889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72800" cy="1263600"/>
                    </a:xfrm>
                    <a:prstGeom prst="rect">
                      <a:avLst/>
                    </a:prstGeom>
                    <a:noFill/>
                  </pic:spPr>
                </pic:pic>
              </a:graphicData>
            </a:graphic>
            <wp14:sizeRelH relativeFrom="margin">
              <wp14:pctWidth>0</wp14:pctWidth>
            </wp14:sizeRelH>
            <wp14:sizeRelV relativeFrom="margin">
              <wp14:pctHeight>0</wp14:pctHeight>
            </wp14:sizeRelV>
          </wp:anchor>
        </w:drawing>
      </w:r>
      <w:r w:rsidR="000A49FE" w:rsidRPr="000A49FE">
        <w:rPr>
          <w:rStyle w:val="Heading3Char"/>
        </w:rPr>
        <w:t>Simple guide to the profession</w:t>
      </w:r>
    </w:p>
    <w:p w14:paraId="07ACE787" w14:textId="51E6F58F" w:rsidR="0040190E" w:rsidRDefault="00531258" w:rsidP="00EC65B6">
      <w:r>
        <w:t xml:space="preserve">How does the profession ‘work’ in the UK? </w:t>
      </w:r>
      <w:r w:rsidR="0040190E">
        <w:t>What would not be clear and obvious to an ‘outsider’ even if qualified and experienced?</w:t>
      </w:r>
    </w:p>
    <w:p w14:paraId="378F2FD8" w14:textId="77B8DB90" w:rsidR="004159E9" w:rsidRDefault="000A49FE" w:rsidP="00EC65B6">
      <w:r w:rsidRPr="000A49FE">
        <w:t>The information should be clear about any regulatory role, including explanation of why membership or accreditation is important or valuable.</w:t>
      </w:r>
      <w:r w:rsidR="0078039F">
        <w:t xml:space="preserve"> What are the processes </w:t>
      </w:r>
      <w:r w:rsidR="0053024C">
        <w:t>required to be able to practice</w:t>
      </w:r>
      <w:r w:rsidR="00112935">
        <w:t>, and how can your organisation help?</w:t>
      </w:r>
      <w:r w:rsidR="00B07F9F" w:rsidRPr="00B07F9F">
        <w:t xml:space="preserve"> There may be </w:t>
      </w:r>
      <w:r w:rsidR="00B07F9F">
        <w:t>members</w:t>
      </w:r>
      <w:r w:rsidR="00B07F9F" w:rsidRPr="00B07F9F">
        <w:t xml:space="preserve"> with refugee </w:t>
      </w:r>
      <w:r w:rsidR="00B07F9F">
        <w:t xml:space="preserve">or other migrant </w:t>
      </w:r>
      <w:r w:rsidR="00B07F9F" w:rsidRPr="00B07F9F">
        <w:t>backgrounds who are willing to provide lived experience and guidance for the organisation.</w:t>
      </w:r>
    </w:p>
    <w:p w14:paraId="28201EA9" w14:textId="77777777" w:rsidR="00B855B3" w:rsidRDefault="00126176" w:rsidP="00B07F9F">
      <w:r w:rsidRPr="00FF35D8">
        <w:rPr>
          <w:noProof/>
        </w:rPr>
        <mc:AlternateContent>
          <mc:Choice Requires="wps">
            <w:drawing>
              <wp:anchor distT="71755" distB="71755" distL="180340" distR="180340" simplePos="0" relativeHeight="251663360" behindDoc="0" locked="0" layoutInCell="1" allowOverlap="1" wp14:anchorId="1FB9A1DC" wp14:editId="0D44A9AB">
                <wp:simplePos x="0" y="0"/>
                <wp:positionH relativeFrom="margin">
                  <wp:align>right</wp:align>
                </wp:positionH>
                <wp:positionV relativeFrom="paragraph">
                  <wp:posOffset>8255</wp:posOffset>
                </wp:positionV>
                <wp:extent cx="1936800" cy="993600"/>
                <wp:effectExtent l="0" t="0" r="635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800" cy="993600"/>
                        </a:xfrm>
                        <a:prstGeom prst="roundRect">
                          <a:avLst/>
                        </a:prstGeom>
                        <a:solidFill>
                          <a:srgbClr val="2BBDED">
                            <a:alpha val="50196"/>
                          </a:srgbClr>
                        </a:solidFill>
                        <a:ln w="12700" cap="flat" cmpd="sng" algn="ctr">
                          <a:noFill/>
                          <a:prstDash val="solid"/>
                          <a:miter lim="800000"/>
                          <a:headEnd/>
                          <a:tailEnd/>
                        </a:ln>
                        <a:effectLst/>
                      </wps:spPr>
                      <wps:txbx>
                        <w:txbxContent>
                          <w:p w14:paraId="07EDD2A7" w14:textId="52D3CA89" w:rsidR="00085911" w:rsidRPr="00D132B5" w:rsidRDefault="00D132B5" w:rsidP="00085911">
                            <w:pPr>
                              <w:spacing w:after="60"/>
                              <w:rPr>
                                <w:sz w:val="18"/>
                                <w:szCs w:val="18"/>
                              </w:rPr>
                            </w:pPr>
                            <w:r>
                              <w:rPr>
                                <w:i/>
                                <w:iCs/>
                                <w:sz w:val="18"/>
                                <w:szCs w:val="18"/>
                              </w:rPr>
                              <w:t>“</w:t>
                            </w:r>
                            <w:r w:rsidR="00085911" w:rsidRPr="00085911">
                              <w:rPr>
                                <w:i/>
                                <w:iCs/>
                                <w:sz w:val="18"/>
                                <w:szCs w:val="18"/>
                              </w:rPr>
                              <w:t>In my country of origin there is no distinction between barrister and solicitor</w:t>
                            </w:r>
                            <w:r>
                              <w:rPr>
                                <w:i/>
                                <w:iCs/>
                                <w:sz w:val="18"/>
                                <w:szCs w:val="18"/>
                              </w:rPr>
                              <w:t>.”</w:t>
                            </w:r>
                            <w:r w:rsidR="007D5668" w:rsidRPr="007D5668">
                              <w:rPr>
                                <w:sz w:val="18"/>
                                <w:szCs w:val="18"/>
                              </w:rPr>
                              <w:t xml:space="preserve"> </w:t>
                            </w:r>
                            <w:r w:rsidR="007D5668" w:rsidRPr="00085911">
                              <w:rPr>
                                <w:sz w:val="18"/>
                                <w:szCs w:val="18"/>
                              </w:rPr>
                              <w:t>Refugee lawyer</w:t>
                            </w:r>
                          </w:p>
                          <w:p w14:paraId="31B325C8" w14:textId="056835F4" w:rsidR="00085911" w:rsidRPr="00D132B5" w:rsidRDefault="00D132B5" w:rsidP="00085911">
                            <w:pPr>
                              <w:spacing w:after="60"/>
                              <w:rPr>
                                <w:sz w:val="18"/>
                                <w:szCs w:val="18"/>
                              </w:rPr>
                            </w:pPr>
                            <w:r>
                              <w:rPr>
                                <w:i/>
                                <w:iCs/>
                                <w:sz w:val="18"/>
                                <w:szCs w:val="18"/>
                              </w:rPr>
                              <w:t>“</w:t>
                            </w:r>
                            <w:r w:rsidR="00085911" w:rsidRPr="00085911">
                              <w:rPr>
                                <w:i/>
                                <w:iCs/>
                                <w:sz w:val="18"/>
                                <w:szCs w:val="18"/>
                              </w:rPr>
                              <w:t>There is no professional body in my country</w:t>
                            </w:r>
                            <w:r>
                              <w:rPr>
                                <w:i/>
                                <w:iCs/>
                                <w:sz w:val="18"/>
                                <w:szCs w:val="18"/>
                              </w:rPr>
                              <w:t>.”</w:t>
                            </w:r>
                            <w:r w:rsidR="007D5668" w:rsidRPr="007D5668">
                              <w:rPr>
                                <w:sz w:val="18"/>
                                <w:szCs w:val="18"/>
                              </w:rPr>
                              <w:t xml:space="preserve"> </w:t>
                            </w:r>
                            <w:r w:rsidR="007D5668" w:rsidRPr="00085911">
                              <w:rPr>
                                <w:sz w:val="18"/>
                                <w:szCs w:val="18"/>
                              </w:rPr>
                              <w:t>Refugee civil engineer</w:t>
                            </w:r>
                          </w:p>
                          <w:p w14:paraId="73C84150" w14:textId="1B7FF7D4" w:rsidR="00FF35D8" w:rsidRPr="000B2F97" w:rsidRDefault="00FF35D8" w:rsidP="00085911">
                            <w:pPr>
                              <w:spacing w:after="60"/>
                              <w:rPr>
                                <w:sz w:val="18"/>
                                <w:szCs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FB9A1DC" id="_x0000_s1031" style="position:absolute;left:0;text-align:left;margin-left:101.3pt;margin-top:.65pt;width:152.5pt;height:78.25pt;z-index:251663360;visibility:visible;mso-wrap-style:square;mso-width-percent:0;mso-height-percent:0;mso-wrap-distance-left:14.2pt;mso-wrap-distance-top:5.65pt;mso-wrap-distance-right:14.2pt;mso-wrap-distance-bottom:5.65pt;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" fillcolor="#2bbded" stroked="f" strokeweight="1pt">
                <v:fill opacity="32896f"/>
                <v:stroke joinstyle="miter"/>
                <v:textbox>
                  <w:txbxContent>
                    <w:p w14:paraId="07EDD2A7" w14:textId="52D3CA89" w:rsidR="00085911" w:rsidRPr="00D132B5" w:rsidRDefault="00D132B5" w:rsidP="00085911">
                      <w:pPr>
                        <w:spacing w:after="60"/>
                        <w:rPr>
                          <w:sz w:val="18"/>
                          <w:szCs w:val="18"/>
                        </w:rPr>
                      </w:pPr>
                      <w:r>
                        <w:rPr>
                          <w:i/>
                          <w:iCs/>
                          <w:sz w:val="18"/>
                          <w:szCs w:val="18"/>
                        </w:rPr>
                        <w:t>“</w:t>
                      </w:r>
                      <w:r w:rsidR="00085911" w:rsidRPr="00085911">
                        <w:rPr>
                          <w:i/>
                          <w:iCs/>
                          <w:sz w:val="18"/>
                          <w:szCs w:val="18"/>
                        </w:rPr>
                        <w:t>In my country of origin there is no distinction between barrister and solicitor</w:t>
                      </w:r>
                      <w:r>
                        <w:rPr>
                          <w:i/>
                          <w:iCs/>
                          <w:sz w:val="18"/>
                          <w:szCs w:val="18"/>
                        </w:rPr>
                        <w:t>.”</w:t>
                      </w:r>
                      <w:r w:rsidR="007D5668" w:rsidRPr="007D5668">
                        <w:rPr>
                          <w:sz w:val="18"/>
                          <w:szCs w:val="18"/>
                        </w:rPr>
                        <w:t xml:space="preserve"> </w:t>
                      </w:r>
                      <w:r w:rsidR="007D5668" w:rsidRPr="00085911">
                        <w:rPr>
                          <w:sz w:val="18"/>
                          <w:szCs w:val="18"/>
                        </w:rPr>
                        <w:t>Refugee lawyer</w:t>
                      </w:r>
                    </w:p>
                    <w:p w14:paraId="31B325C8" w14:textId="056835F4" w:rsidR="00085911" w:rsidRPr="00D132B5" w:rsidRDefault="00D132B5" w:rsidP="00085911">
                      <w:pPr>
                        <w:spacing w:after="60"/>
                        <w:rPr>
                          <w:sz w:val="18"/>
                          <w:szCs w:val="18"/>
                        </w:rPr>
                      </w:pPr>
                      <w:r>
                        <w:rPr>
                          <w:i/>
                          <w:iCs/>
                          <w:sz w:val="18"/>
                          <w:szCs w:val="18"/>
                        </w:rPr>
                        <w:t>“</w:t>
                      </w:r>
                      <w:r w:rsidR="00085911" w:rsidRPr="00085911">
                        <w:rPr>
                          <w:i/>
                          <w:iCs/>
                          <w:sz w:val="18"/>
                          <w:szCs w:val="18"/>
                        </w:rPr>
                        <w:t>There is no professional body in my country</w:t>
                      </w:r>
                      <w:r>
                        <w:rPr>
                          <w:i/>
                          <w:iCs/>
                          <w:sz w:val="18"/>
                          <w:szCs w:val="18"/>
                        </w:rPr>
                        <w:t>.”</w:t>
                      </w:r>
                      <w:r w:rsidR="007D5668" w:rsidRPr="007D5668">
                        <w:rPr>
                          <w:sz w:val="18"/>
                          <w:szCs w:val="18"/>
                        </w:rPr>
                        <w:t xml:space="preserve"> </w:t>
                      </w:r>
                      <w:r w:rsidR="007D5668" w:rsidRPr="00085911">
                        <w:rPr>
                          <w:sz w:val="18"/>
                          <w:szCs w:val="18"/>
                        </w:rPr>
                        <w:t>Refugee civil engineer</w:t>
                      </w:r>
                    </w:p>
                    <w:p w14:paraId="73C84150" w14:textId="1B7FF7D4" w:rsidR="00FF35D8" w:rsidRPr="000B2F97" w:rsidRDefault="00FF35D8" w:rsidP="00085911">
                      <w:pPr>
                        <w:spacing w:after="60"/>
                        <w:rPr>
                          <w:sz w:val="18"/>
                          <w:szCs w:val="18"/>
                        </w:rPr>
                      </w:pPr>
                    </w:p>
                  </w:txbxContent>
                </v:textbox>
                <w10:wrap type="square" anchorx="margin"/>
              </v:roundrect>
            </w:pict>
          </mc:Fallback>
        </mc:AlternateContent>
      </w:r>
      <w:r w:rsidR="000A49FE" w:rsidRPr="000A49FE">
        <w:t>If there are different regulatory and professional bodies, or a range of similar alternative bodies then provide a guide to the differences. There may not be professional bodies in the refugees’ country of origin, or one may cover a range of disciplines with separate organisations in the UK</w:t>
      </w:r>
      <w:r w:rsidR="000F6EE7">
        <w:t>.</w:t>
      </w:r>
    </w:p>
    <w:p w14:paraId="45E72A28" w14:textId="01EACF52" w:rsidR="007B578A" w:rsidRDefault="007B578A" w:rsidP="00B07F9F">
      <w:r>
        <w:br w:type="page"/>
      </w:r>
    </w:p>
    <w:p w14:paraId="21CF1809" w14:textId="77777777" w:rsidR="00CF68B0" w:rsidRDefault="000A49FE" w:rsidP="00EC65B6">
      <w:pPr>
        <w:rPr>
          <w:rStyle w:val="Heading3Char"/>
        </w:rPr>
      </w:pPr>
      <w:r w:rsidRPr="000A49FE">
        <w:rPr>
          <w:rStyle w:val="Heading3Char"/>
        </w:rPr>
        <w:lastRenderedPageBreak/>
        <w:t>Clear to both refugees and those supporting them</w:t>
      </w:r>
    </w:p>
    <w:p w14:paraId="1AA7717E" w14:textId="3D610408" w:rsidR="000A49FE" w:rsidRDefault="00AF5A0A" w:rsidP="00EC65B6">
      <w:r>
        <w:rPr>
          <w:noProof/>
        </w:rPr>
        <w:drawing>
          <wp:anchor distT="71755" distB="71755" distL="180340" distR="180340" simplePos="0" relativeHeight="251664384" behindDoc="0" locked="0" layoutInCell="1" allowOverlap="1" wp14:anchorId="3FDB8C9B" wp14:editId="29B16737">
            <wp:simplePos x="0" y="0"/>
            <wp:positionH relativeFrom="margin">
              <wp:align>right</wp:align>
            </wp:positionH>
            <wp:positionV relativeFrom="paragraph">
              <wp:posOffset>10160</wp:posOffset>
            </wp:positionV>
            <wp:extent cx="2844800" cy="18669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844800"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49FE" w:rsidRPr="000A49FE">
        <w:t>Information may be sought by refugee professionals themselves, or by ‘non-expert’ people working for refugee support organisations or in a mentoring or buddying scheme to help their service users. Information needs to be accessible and clear to both these groups, using plain English and with terms explained.</w:t>
      </w:r>
    </w:p>
    <w:p w14:paraId="5EDD49F2" w14:textId="046D2777" w:rsidR="00DE5FC8" w:rsidRDefault="00DE5FC8" w:rsidP="00EC65B6"/>
    <w:p w14:paraId="0FBDFBA9" w14:textId="77777777" w:rsidR="00DE5FC8" w:rsidRPr="00427605" w:rsidRDefault="00DE5FC8" w:rsidP="00DE5FC8">
      <w:pPr>
        <w:pStyle w:val="Heading3"/>
        <w:ind w:left="0" w:firstLine="0"/>
        <w:rPr>
          <w:rStyle w:val="Heading3Char"/>
          <w:b/>
          <w:i/>
        </w:rPr>
      </w:pPr>
      <w:r w:rsidRPr="00427605">
        <w:rPr>
          <w:rStyle w:val="Heading3Char"/>
          <w:b/>
          <w:i/>
        </w:rPr>
        <w:t>Gendered issues</w:t>
      </w:r>
    </w:p>
    <w:p w14:paraId="066C3068" w14:textId="4B4E3665" w:rsidR="00DE5FC8" w:rsidRPr="000A49FE" w:rsidRDefault="00DE5FC8" w:rsidP="00DE5FC8">
      <w:r w:rsidRPr="000A49FE">
        <w:t xml:space="preserve">While all refugees face barriers to employment, and different individuals will have diverse experiences, the evidence suggests there is a particular problem for professional women in (re)establishing their careers, </w:t>
      </w:r>
      <w:r w:rsidR="006F67C3">
        <w:t xml:space="preserve">even if they participate in </w:t>
      </w:r>
      <w:r w:rsidR="00245669">
        <w:t xml:space="preserve">general </w:t>
      </w:r>
      <w:r w:rsidR="00105488">
        <w:t xml:space="preserve">support </w:t>
      </w:r>
      <w:r w:rsidR="006F67C3">
        <w:t>programmes</w:t>
      </w:r>
      <w:r w:rsidR="00105488">
        <w:t xml:space="preserve">. </w:t>
      </w:r>
      <w:r w:rsidR="003107DE">
        <w:t>S</w:t>
      </w:r>
      <w:r w:rsidRPr="000A49FE">
        <w:t xml:space="preserve">o sensitivity to this and </w:t>
      </w:r>
      <w:r>
        <w:t xml:space="preserve">tailored </w:t>
      </w:r>
      <w:r w:rsidRPr="000A49FE">
        <w:t>support may be needed</w:t>
      </w:r>
      <w:r w:rsidR="00F91CD6">
        <w:t>.</w:t>
      </w:r>
    </w:p>
    <w:p w14:paraId="68064C45" w14:textId="7285280A" w:rsidR="004D541F" w:rsidRPr="000A49FE" w:rsidRDefault="004D541F" w:rsidP="00EC65B6"/>
    <w:p w14:paraId="1B8DAB8D" w14:textId="1F5FE857" w:rsidR="00CF68B0" w:rsidRDefault="000A49FE" w:rsidP="00EC65B6">
      <w:pPr>
        <w:rPr>
          <w:rStyle w:val="Heading3Char"/>
        </w:rPr>
      </w:pPr>
      <w:r w:rsidRPr="000A49FE">
        <w:rPr>
          <w:rStyle w:val="Heading3Char"/>
        </w:rPr>
        <w:t>Inclusive &amp; ‘can do’</w:t>
      </w:r>
    </w:p>
    <w:p w14:paraId="237A7092" w14:textId="2B44B003" w:rsidR="00EC3E55" w:rsidRDefault="000A49FE" w:rsidP="00EC65B6">
      <w:r w:rsidRPr="000A49FE">
        <w:t>Adopt an encouraging and inclusive tone, rather than just a list of all the things they need to do to enter the profession</w:t>
      </w:r>
      <w:r w:rsidR="001F14B8">
        <w:t>, which can seem daunting and unattainable</w:t>
      </w:r>
      <w:r w:rsidRPr="000A49FE">
        <w:t>.</w:t>
      </w:r>
    </w:p>
    <w:p w14:paraId="704472D7" w14:textId="448C1FB3" w:rsidR="004D541F" w:rsidRDefault="00EC3E55" w:rsidP="00EC65B6">
      <w:r>
        <w:t>Do you have members who are from a refugee background, or have you supported people</w:t>
      </w:r>
      <w:r w:rsidR="009D4881">
        <w:t xml:space="preserve"> previously? </w:t>
      </w:r>
      <w:r w:rsidR="000A49FE" w:rsidRPr="000A49FE">
        <w:t xml:space="preserve">Case studies and success stories </w:t>
      </w:r>
      <w:r w:rsidR="009D4881">
        <w:t xml:space="preserve">on the website </w:t>
      </w:r>
      <w:r w:rsidR="000A49FE" w:rsidRPr="000A49FE">
        <w:t xml:space="preserve">are encouraging, and </w:t>
      </w:r>
      <w:r w:rsidR="00482EA1">
        <w:t xml:space="preserve">accompanying </w:t>
      </w:r>
      <w:r w:rsidR="000A49FE" w:rsidRPr="000A49FE">
        <w:t>videos can be more engaging and more accessible than just text</w:t>
      </w:r>
      <w:r w:rsidR="009D4881">
        <w:t>.</w:t>
      </w:r>
    </w:p>
    <w:p w14:paraId="2FC0D1C9" w14:textId="7A1D803B" w:rsidR="009D4881" w:rsidRDefault="00BC1C76" w:rsidP="00EC65B6">
      <w:r>
        <w:t xml:space="preserve">While refugees may have experienced trauma, most report that their biggest frustration is with </w:t>
      </w:r>
      <w:r w:rsidR="00CD74CA">
        <w:t xml:space="preserve">bureaucracy and delays in returning to the career they love </w:t>
      </w:r>
      <w:r w:rsidR="00642EEA">
        <w:t>which gives them identity and sense of purpose</w:t>
      </w:r>
      <w:r w:rsidR="00BD748F">
        <w:t xml:space="preserve">, as well as income and </w:t>
      </w:r>
      <w:r w:rsidR="00A8672A">
        <w:t>a sense of giving back to the country that has given them shelter.</w:t>
      </w:r>
      <w:r w:rsidR="003602EF">
        <w:t xml:space="preserve"> </w:t>
      </w:r>
      <w:r w:rsidR="00B76510">
        <w:t xml:space="preserve">They can lose </w:t>
      </w:r>
      <w:r w:rsidR="00667C84">
        <w:t>confidence and self-worth</w:t>
      </w:r>
      <w:r w:rsidR="00B76510">
        <w:t xml:space="preserve"> over time</w:t>
      </w:r>
      <w:r w:rsidR="00667C84">
        <w:t xml:space="preserve">, so early </w:t>
      </w:r>
      <w:r w:rsidR="00B76510">
        <w:t xml:space="preserve">positive </w:t>
      </w:r>
      <w:r w:rsidR="00667C84">
        <w:t>interventions can provide a real boost.</w:t>
      </w:r>
    </w:p>
    <w:p w14:paraId="11AF4BE5" w14:textId="5CF75626" w:rsidR="00A257F0" w:rsidRDefault="00A257F0" w:rsidP="00EC65B6">
      <w:r>
        <w:t>Adopt a flexible approach to support</w:t>
      </w:r>
      <w:r w:rsidR="009918DA">
        <w:t>, based on individual needs analysis, rather than a single ‘one size fits all’ package.</w:t>
      </w:r>
    </w:p>
    <w:p w14:paraId="17B0C97F" w14:textId="77777777" w:rsidR="006656DD" w:rsidRPr="000A49FE" w:rsidRDefault="006656DD" w:rsidP="00EC65B6"/>
    <w:p w14:paraId="0FCA4EE4" w14:textId="70734334" w:rsidR="00CF68B0" w:rsidRDefault="000A49FE" w:rsidP="00EC65B6">
      <w:pPr>
        <w:rPr>
          <w:rStyle w:val="Heading3Char"/>
        </w:rPr>
      </w:pPr>
      <w:r w:rsidRPr="000A49FE">
        <w:rPr>
          <w:rStyle w:val="Heading3Char"/>
        </w:rPr>
        <w:t>Alternate career pathways</w:t>
      </w:r>
    </w:p>
    <w:p w14:paraId="1BF0FF94" w14:textId="24412683" w:rsidR="00146C1E" w:rsidRDefault="006656DD" w:rsidP="00EC65B6">
      <w:r>
        <w:rPr>
          <w:noProof/>
        </w:rPr>
        <w:drawing>
          <wp:anchor distT="71755" distB="71755" distL="180340" distR="180340" simplePos="0" relativeHeight="251688960" behindDoc="0" locked="0" layoutInCell="1" allowOverlap="1" wp14:anchorId="6E3B26B7" wp14:editId="15D16EF7">
            <wp:simplePos x="0" y="0"/>
            <wp:positionH relativeFrom="margin">
              <wp:align>right</wp:align>
            </wp:positionH>
            <wp:positionV relativeFrom="page">
              <wp:posOffset>7924800</wp:posOffset>
            </wp:positionV>
            <wp:extent cx="3547745" cy="17716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3547745"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49FE" w:rsidRPr="000A49FE">
        <w:t>Not all refugees will be able to continue in their previous career</w:t>
      </w:r>
      <w:r w:rsidR="00CA4E95">
        <w:t xml:space="preserve"> if the obstacles for them </w:t>
      </w:r>
      <w:r w:rsidR="001342C9">
        <w:t xml:space="preserve">personally </w:t>
      </w:r>
      <w:r w:rsidR="00670F53">
        <w:t>are too great</w:t>
      </w:r>
      <w:r w:rsidR="000A49FE" w:rsidRPr="000A49FE">
        <w:t xml:space="preserve">, </w:t>
      </w:r>
      <w:r w:rsidR="00670F53">
        <w:t xml:space="preserve">and some will </w:t>
      </w:r>
      <w:r w:rsidR="00D91E0F">
        <w:t>be interested in a career change.</w:t>
      </w:r>
      <w:r w:rsidR="000A49FE" w:rsidRPr="000A49FE">
        <w:t xml:space="preserve"> Information and support for what alternative</w:t>
      </w:r>
      <w:r w:rsidR="00D91E0F">
        <w:t xml:space="preserve"> role</w:t>
      </w:r>
      <w:r w:rsidR="000A49FE" w:rsidRPr="000A49FE">
        <w:t xml:space="preserve">s they might consider </w:t>
      </w:r>
      <w:r w:rsidR="00D91E0F">
        <w:t>in the wider sector or beyond</w:t>
      </w:r>
      <w:r w:rsidR="000F6C3A">
        <w:t xml:space="preserve"> </w:t>
      </w:r>
      <w:r w:rsidR="000A49FE" w:rsidRPr="000A49FE">
        <w:t>given their skills will be valuable</w:t>
      </w:r>
      <w:r w:rsidR="000F6C3A">
        <w:t>.</w:t>
      </w:r>
    </w:p>
    <w:p w14:paraId="6FF612A2" w14:textId="77777777" w:rsidR="00146C1E" w:rsidRDefault="00146C1E" w:rsidP="00EC65B6"/>
    <w:p w14:paraId="761F52EF" w14:textId="6AFC3735" w:rsidR="00710E29" w:rsidRDefault="00710E29">
      <w:pPr>
        <w:jc w:val="left"/>
      </w:pPr>
      <w:r>
        <w:br w:type="page"/>
      </w:r>
    </w:p>
    <w:p w14:paraId="6085E6A0" w14:textId="0278B6F2" w:rsidR="000A49FE" w:rsidRPr="000A49FE" w:rsidRDefault="000A49FE" w:rsidP="00884DBB">
      <w:pPr>
        <w:pStyle w:val="Heading2"/>
      </w:pPr>
      <w:r w:rsidRPr="000A49FE">
        <w:lastRenderedPageBreak/>
        <w:t>Qualifications</w:t>
      </w:r>
    </w:p>
    <w:p w14:paraId="0A79686D" w14:textId="7D5FFAEE" w:rsidR="00CF68B0" w:rsidRDefault="000A49FE" w:rsidP="00EC65B6">
      <w:pPr>
        <w:rPr>
          <w:rStyle w:val="Heading3Char"/>
        </w:rPr>
      </w:pPr>
      <w:r w:rsidRPr="000A49FE">
        <w:rPr>
          <w:rStyle w:val="Heading3Char"/>
        </w:rPr>
        <w:t>Accreditation</w:t>
      </w:r>
    </w:p>
    <w:p w14:paraId="0BED7A52" w14:textId="0B2B44D5" w:rsidR="000A49FE" w:rsidRDefault="000B2F97" w:rsidP="00EC65B6">
      <w:r>
        <w:rPr>
          <w:noProof/>
        </w:rPr>
        <mc:AlternateContent>
          <mc:Choice Requires="wps">
            <w:drawing>
              <wp:anchor distT="71755" distB="71755" distL="180340" distR="180340" simplePos="0" relativeHeight="251659264" behindDoc="0" locked="0" layoutInCell="1" allowOverlap="1" wp14:anchorId="0524E495" wp14:editId="204CE034">
                <wp:simplePos x="0" y="0"/>
                <wp:positionH relativeFrom="margin">
                  <wp:align>right</wp:align>
                </wp:positionH>
                <wp:positionV relativeFrom="paragraph">
                  <wp:posOffset>8255</wp:posOffset>
                </wp:positionV>
                <wp:extent cx="2929890" cy="14668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66850"/>
                        </a:xfrm>
                        <a:prstGeom prst="roundRect">
                          <a:avLst/>
                        </a:prstGeom>
                        <a:solidFill>
                          <a:srgbClr val="2BBDED">
                            <a:alpha val="50196"/>
                          </a:srgbClr>
                        </a:solidFill>
                        <a:ln w="12700" cap="flat" cmpd="sng" algn="ctr">
                          <a:noFill/>
                          <a:prstDash val="solid"/>
                          <a:miter lim="800000"/>
                          <a:headEnd/>
                          <a:tailEnd/>
                        </a:ln>
                        <a:effectLst/>
                      </wps:spPr>
                      <wps:txbx>
                        <w:txbxContent>
                          <w:p w14:paraId="4162D82D" w14:textId="1B29051D" w:rsidR="00E83D28" w:rsidRPr="000B2F97" w:rsidRDefault="00D132B5">
                            <w:pPr>
                              <w:rPr>
                                <w:sz w:val="18"/>
                                <w:szCs w:val="18"/>
                              </w:rPr>
                            </w:pPr>
                            <w:r>
                              <w:rPr>
                                <w:i/>
                                <w:iCs/>
                                <w:sz w:val="18"/>
                                <w:szCs w:val="18"/>
                              </w:rPr>
                              <w:t>“</w:t>
                            </w:r>
                            <w:r w:rsidR="006F0FAA" w:rsidRPr="000B2F97">
                              <w:rPr>
                                <w:i/>
                                <w:iCs/>
                                <w:sz w:val="18"/>
                                <w:szCs w:val="18"/>
                              </w:rPr>
                              <w:t>the respondents in our study were not distressed because Canadian employers did not accept their credentials immediately and without serious and prolonged scrutiny; rather, they were distressed because they did not know the path to take to overcome the credentialing problems that they faced</w:t>
                            </w:r>
                            <w:r w:rsidR="006F0FAA" w:rsidRPr="000B2F97">
                              <w:rPr>
                                <w:sz w:val="18"/>
                                <w:szCs w:val="18"/>
                              </w:rPr>
                              <w:t>.</w:t>
                            </w:r>
                            <w:r>
                              <w:rPr>
                                <w:sz w:val="18"/>
                                <w:szCs w:val="18"/>
                              </w:rPr>
                              <w:t>”</w:t>
                            </w:r>
                            <w:r w:rsidR="006F0FAA" w:rsidRPr="000B2F97">
                              <w:rPr>
                                <w:sz w:val="18"/>
                                <w:szCs w:val="18"/>
                              </w:rPr>
                              <w:t xml:space="preserve"> </w:t>
                            </w:r>
                            <w:r w:rsidR="006F0FAA" w:rsidRPr="006F0FAA">
                              <w:rPr>
                                <w:sz w:val="18"/>
                                <w:szCs w:val="18"/>
                              </w:rPr>
                              <w:t xml:space="preserve">(Grant &amp; </w:t>
                            </w:r>
                            <w:proofErr w:type="spellStart"/>
                            <w:r w:rsidR="006F0FAA" w:rsidRPr="006F0FAA">
                              <w:rPr>
                                <w:sz w:val="18"/>
                                <w:szCs w:val="18"/>
                              </w:rPr>
                              <w:t>Nadin</w:t>
                            </w:r>
                            <w:proofErr w:type="spellEnd"/>
                            <w:r w:rsidR="006F0FAA" w:rsidRPr="006F0FAA">
                              <w:rPr>
                                <w:sz w:val="18"/>
                                <w:szCs w:val="18"/>
                              </w:rPr>
                              <w:t xml:space="preserve"> 2007, p.159)</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roundrect w14:anchorId="0524E495" id="_x0000_s1032" style="position:absolute;left:0;text-align:left;margin-left:179.5pt;margin-top:.65pt;width:230.7pt;height:115.5pt;z-index:251659264;visibility:visible;mso-wrap-style:square;mso-width-percent:400;mso-height-percent:0;mso-wrap-distance-left:14.2pt;mso-wrap-distance-top:5.65pt;mso-wrap-distance-right:14.2pt;mso-wrap-distance-bottom:5.65pt;mso-position-horizontal:right;mso-position-horizontal-relative:margin;mso-position-vertical:absolute;mso-position-vertical-relative:text;mso-width-percent:40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" fillcolor="#2bbded" stroked="f" strokeweight="1pt">
                <v:fill opacity="32896f"/>
                <v:stroke joinstyle="miter"/>
                <v:textbox>
                  <w:txbxContent>
                    <w:p w14:paraId="4162D82D" w14:textId="1B29051D" w:rsidR="00E83D28" w:rsidRPr="000B2F97" w:rsidRDefault="00D132B5">
                      <w:pPr>
                        <w:rPr>
                          <w:sz w:val="18"/>
                          <w:szCs w:val="18"/>
                        </w:rPr>
                      </w:pPr>
                      <w:r>
                        <w:rPr>
                          <w:i/>
                          <w:iCs/>
                          <w:sz w:val="18"/>
                          <w:szCs w:val="18"/>
                        </w:rPr>
                        <w:t>“</w:t>
                      </w:r>
                      <w:r w:rsidR="006F0FAA" w:rsidRPr="000B2F97">
                        <w:rPr>
                          <w:i/>
                          <w:iCs/>
                          <w:sz w:val="18"/>
                          <w:szCs w:val="18"/>
                        </w:rPr>
                        <w:t>the respondents in our study were not distressed because Canadian employers did not accept their credentials immediately and without serious and prolonged scrutiny; rather, they were distressed because they did not know the path to take to overcome the credentialing problems that they faced</w:t>
                      </w:r>
                      <w:r w:rsidR="006F0FAA" w:rsidRPr="000B2F97">
                        <w:rPr>
                          <w:sz w:val="18"/>
                          <w:szCs w:val="18"/>
                        </w:rPr>
                        <w:t>.</w:t>
                      </w:r>
                      <w:r>
                        <w:rPr>
                          <w:sz w:val="18"/>
                          <w:szCs w:val="18"/>
                        </w:rPr>
                        <w:t>”</w:t>
                      </w:r>
                      <w:r w:rsidR="006F0FAA" w:rsidRPr="000B2F97">
                        <w:rPr>
                          <w:sz w:val="18"/>
                          <w:szCs w:val="18"/>
                        </w:rPr>
                        <w:t xml:space="preserve"> </w:t>
                      </w:r>
                      <w:r w:rsidR="006F0FAA" w:rsidRPr="006F0FAA">
                        <w:rPr>
                          <w:sz w:val="18"/>
                          <w:szCs w:val="18"/>
                        </w:rPr>
                        <w:t xml:space="preserve">(Grant &amp; </w:t>
                      </w:r>
                      <w:proofErr w:type="spellStart"/>
                      <w:r w:rsidR="006F0FAA" w:rsidRPr="006F0FAA">
                        <w:rPr>
                          <w:sz w:val="18"/>
                          <w:szCs w:val="18"/>
                        </w:rPr>
                        <w:t>Nadin</w:t>
                      </w:r>
                      <w:proofErr w:type="spellEnd"/>
                      <w:r w:rsidR="006F0FAA" w:rsidRPr="006F0FAA">
                        <w:rPr>
                          <w:sz w:val="18"/>
                          <w:szCs w:val="18"/>
                        </w:rPr>
                        <w:t xml:space="preserve"> 2007, p.159)</w:t>
                      </w:r>
                    </w:p>
                  </w:txbxContent>
                </v:textbox>
                <w10:wrap type="square" anchorx="margin"/>
              </v:roundrect>
            </w:pict>
          </mc:Fallback>
        </mc:AlternateContent>
      </w:r>
      <w:r w:rsidR="000A49FE" w:rsidRPr="000A49FE">
        <w:t xml:space="preserve">Provide clear and accessible pathways to recognising qualifications. Refugees may not have </w:t>
      </w:r>
      <w:r w:rsidR="002C192A">
        <w:t xml:space="preserve">all their </w:t>
      </w:r>
      <w:r w:rsidR="000A49FE" w:rsidRPr="000A49FE">
        <w:t>certificates and transcripts with them</w:t>
      </w:r>
      <w:r w:rsidR="009E2470">
        <w:t>, or be able to get them</w:t>
      </w:r>
      <w:r w:rsidR="000A49FE" w:rsidRPr="000A49FE">
        <w:t>. Consider qualification equivalence, and processes for recognising prior experience and learning (RPEL). Provide benchmarking where they are in their career to assist employers, and skills-based assessments, not just mapping certificates</w:t>
      </w:r>
      <w:r w:rsidR="009E2470">
        <w:t>.</w:t>
      </w:r>
    </w:p>
    <w:p w14:paraId="4C9E300E" w14:textId="40FE298A" w:rsidR="00D43558" w:rsidRDefault="00D43558" w:rsidP="00EC65B6"/>
    <w:p w14:paraId="718C70DE" w14:textId="77777777" w:rsidR="008676C2" w:rsidRDefault="008676C2" w:rsidP="00EC65B6"/>
    <w:tbl>
      <w:tblPr>
        <w:tblStyle w:val="TableGrid"/>
        <w:tblW w:w="0" w:type="auto"/>
        <w:tblBorders>
          <w:insideH w:val="none" w:sz="0" w:space="0" w:color="auto"/>
          <w:insideV w:val="none" w:sz="0" w:space="0" w:color="auto"/>
        </w:tblBorders>
        <w:tblCellMar>
          <w:top w:w="57" w:type="dxa"/>
          <w:left w:w="284" w:type="dxa"/>
          <w:bottom w:w="113" w:type="dxa"/>
          <w:right w:w="255" w:type="dxa"/>
        </w:tblCellMar>
        <w:tblLook w:val="04A0" w:firstRow="1" w:lastRow="0" w:firstColumn="1" w:lastColumn="0" w:noHBand="0" w:noVBand="1"/>
      </w:tblPr>
      <w:tblGrid>
        <w:gridCol w:w="4790"/>
        <w:gridCol w:w="4758"/>
      </w:tblGrid>
      <w:tr w:rsidR="00EF0C28" w14:paraId="131B0E97" w14:textId="77777777" w:rsidTr="004B7340">
        <w:tc>
          <w:tcPr>
            <w:tcW w:w="4814" w:type="dxa"/>
            <w:tcBorders>
              <w:top w:val="single" w:sz="36" w:space="0" w:color="8566A8"/>
              <w:left w:val="single" w:sz="36" w:space="0" w:color="8566A8"/>
            </w:tcBorders>
            <w:shd w:val="clear" w:color="auto" w:fill="auto"/>
            <w:vAlign w:val="center"/>
          </w:tcPr>
          <w:p w14:paraId="3D2956F6" w14:textId="4FFE5966" w:rsidR="00EF0C28" w:rsidRDefault="00EF0C28" w:rsidP="004A3E5A">
            <w:pPr>
              <w:jc w:val="center"/>
            </w:pPr>
            <w:r>
              <w:rPr>
                <w:noProof/>
              </w:rPr>
              <w:drawing>
                <wp:inline distT="0" distB="0" distL="0" distR="0" wp14:anchorId="0A911590" wp14:editId="1E9AC63C">
                  <wp:extent cx="2243455" cy="469265"/>
                  <wp:effectExtent l="0" t="0" r="444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243455" cy="469265"/>
                          </a:xfrm>
                          <a:prstGeom prst="rect">
                            <a:avLst/>
                          </a:prstGeom>
                          <a:noFill/>
                        </pic:spPr>
                      </pic:pic>
                    </a:graphicData>
                  </a:graphic>
                </wp:inline>
              </w:drawing>
            </w:r>
          </w:p>
        </w:tc>
        <w:tc>
          <w:tcPr>
            <w:tcW w:w="4814" w:type="dxa"/>
            <w:tcBorders>
              <w:top w:val="single" w:sz="36" w:space="0" w:color="8566A8"/>
              <w:right w:val="single" w:sz="36" w:space="0" w:color="8566A8"/>
            </w:tcBorders>
            <w:shd w:val="clear" w:color="auto" w:fill="auto"/>
            <w:vAlign w:val="center"/>
          </w:tcPr>
          <w:p w14:paraId="75FA0191" w14:textId="7AA8C7E5" w:rsidR="00EF0C28" w:rsidRDefault="00EF0C28" w:rsidP="004A3E5A">
            <w:pPr>
              <w:jc w:val="center"/>
            </w:pPr>
            <w:r>
              <w:rPr>
                <w:noProof/>
              </w:rPr>
              <w:drawing>
                <wp:inline distT="0" distB="0" distL="0" distR="0" wp14:anchorId="60876F6C" wp14:editId="32B3B0BB">
                  <wp:extent cx="1639019" cy="569979"/>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672769" cy="581716"/>
                          </a:xfrm>
                          <a:prstGeom prst="rect">
                            <a:avLst/>
                          </a:prstGeom>
                          <a:noFill/>
                        </pic:spPr>
                      </pic:pic>
                    </a:graphicData>
                  </a:graphic>
                </wp:inline>
              </w:drawing>
            </w:r>
          </w:p>
        </w:tc>
      </w:tr>
      <w:tr w:rsidR="00BC0B80" w14:paraId="6AD0D81D" w14:textId="77777777" w:rsidTr="004B7340">
        <w:tc>
          <w:tcPr>
            <w:tcW w:w="4814" w:type="dxa"/>
            <w:tcBorders>
              <w:left w:val="single" w:sz="36" w:space="0" w:color="8566A8"/>
              <w:bottom w:val="single" w:sz="36" w:space="0" w:color="8566A8"/>
            </w:tcBorders>
            <w:shd w:val="clear" w:color="auto" w:fill="auto"/>
          </w:tcPr>
          <w:p w14:paraId="26CC082E" w14:textId="7295B01E" w:rsidR="00BC0B80" w:rsidRDefault="0027166D" w:rsidP="00DB6F04">
            <w:r>
              <w:t>ENIC-NARIC produced a guide on best practice</w:t>
            </w:r>
            <w:r w:rsidR="00DB6F04">
              <w:t xml:space="preserve"> to</w:t>
            </w:r>
            <w:r w:rsidR="004A3E5A" w:rsidRPr="00113764">
              <w:t xml:space="preserve"> </w:t>
            </w:r>
            <w:hyperlink r:id="rId29" w:history="1">
              <w:r>
                <w:rPr>
                  <w:rStyle w:val="Hyperlink"/>
                </w:rPr>
                <w:t>Recognise qualifications held by refugees – guide for credential evaluators</w:t>
              </w:r>
            </w:hyperlink>
            <w:r w:rsidR="004B7340">
              <w:rPr>
                <w:rStyle w:val="Hyperlink"/>
              </w:rPr>
              <w:t>.</w:t>
            </w:r>
            <w:r w:rsidR="00DB6F04">
              <w:t xml:space="preserve"> It is p</w:t>
            </w:r>
            <w:r w:rsidR="00D90B2F">
              <w:t>articularly aimed at education institutions and employers, but</w:t>
            </w:r>
            <w:r w:rsidR="001A12E2">
              <w:t xml:space="preserve"> has</w:t>
            </w:r>
            <w:r w:rsidR="00D90B2F">
              <w:t xml:space="preserve"> information</w:t>
            </w:r>
            <w:r w:rsidR="00DB6F04">
              <w:t xml:space="preserve"> and links</w:t>
            </w:r>
            <w:r w:rsidR="00066533">
              <w:t xml:space="preserve"> which may be useful for professional bodies </w:t>
            </w:r>
            <w:r w:rsidR="001A12E2">
              <w:t xml:space="preserve">looking to develop their </w:t>
            </w:r>
            <w:r w:rsidR="00CF062D">
              <w:t>processes</w:t>
            </w:r>
            <w:r w:rsidR="006D5689">
              <w:t>.</w:t>
            </w:r>
          </w:p>
        </w:tc>
        <w:tc>
          <w:tcPr>
            <w:tcW w:w="4814" w:type="dxa"/>
            <w:tcBorders>
              <w:bottom w:val="single" w:sz="36" w:space="0" w:color="8566A8"/>
              <w:right w:val="single" w:sz="36" w:space="0" w:color="8566A8"/>
            </w:tcBorders>
            <w:shd w:val="clear" w:color="auto" w:fill="auto"/>
          </w:tcPr>
          <w:p w14:paraId="7C62868D" w14:textId="6BDB73D2" w:rsidR="00BC0B80" w:rsidRDefault="00BC0B80" w:rsidP="00EC65B6">
            <w:r>
              <w:t xml:space="preserve">A </w:t>
            </w:r>
            <w:hyperlink r:id="rId30" w:history="1">
              <w:r>
                <w:rPr>
                  <w:rStyle w:val="Hyperlink"/>
                </w:rPr>
                <w:t>Toolkit for Recognition of Refugees’ Qualifications</w:t>
              </w:r>
            </w:hyperlink>
            <w:r>
              <w:t xml:space="preserve"> has been developed</w:t>
            </w:r>
            <w:r w:rsidR="006D5689">
              <w:t xml:space="preserve"> </w:t>
            </w:r>
            <w:r>
              <w:t>by</w:t>
            </w:r>
            <w:r w:rsidRPr="00F82580">
              <w:t xml:space="preserve"> </w:t>
            </w:r>
            <w:hyperlink r:id="rId31" w:history="1">
              <w:r>
                <w:rPr>
                  <w:rStyle w:val="Hyperlink"/>
                </w:rPr>
                <w:t>NOKUT</w:t>
              </w:r>
            </w:hyperlink>
            <w:r>
              <w:t xml:space="preserve"> in collaboration with agencies across the EU</w:t>
            </w:r>
            <w:r w:rsidR="00325C9A">
              <w:t>.</w:t>
            </w:r>
            <w:r>
              <w:t xml:space="preserve"> </w:t>
            </w:r>
            <w:r w:rsidR="00325C9A">
              <w:t xml:space="preserve">It </w:t>
            </w:r>
            <w:r>
              <w:t xml:space="preserve">is </w:t>
            </w:r>
            <w:r w:rsidRPr="00F12027">
              <w:t>intended as a practical and easy-to-use inventory of tools and recommendations for credential evaluators and other professionals involved with evaluating the qualifications held by refugees</w:t>
            </w:r>
            <w:r w:rsidR="006D5689">
              <w:t>.</w:t>
            </w:r>
          </w:p>
        </w:tc>
      </w:tr>
    </w:tbl>
    <w:p w14:paraId="600A1941" w14:textId="1DB1EBC6" w:rsidR="001A7E03" w:rsidRDefault="001A7E03" w:rsidP="00EC65B6"/>
    <w:p w14:paraId="40061461" w14:textId="38A91D70" w:rsidR="00CF68B0" w:rsidRDefault="000A49FE" w:rsidP="00EC65B6">
      <w:pPr>
        <w:rPr>
          <w:rStyle w:val="Heading3Char"/>
        </w:rPr>
      </w:pPr>
      <w:r w:rsidRPr="000A49FE">
        <w:rPr>
          <w:rStyle w:val="Heading3Char"/>
        </w:rPr>
        <w:t>Fee waivers</w:t>
      </w:r>
    </w:p>
    <w:p w14:paraId="307A53D6" w14:textId="4ADB26F5" w:rsidR="000A49FE" w:rsidRDefault="008676C2" w:rsidP="00EC65B6">
      <w:r>
        <w:rPr>
          <w:noProof/>
        </w:rPr>
        <mc:AlternateContent>
          <mc:Choice Requires="wps">
            <w:drawing>
              <wp:anchor distT="71755" distB="71755" distL="180340" distR="180340" simplePos="0" relativeHeight="251684864" behindDoc="0" locked="0" layoutInCell="1" allowOverlap="1" wp14:anchorId="17EEBC4E" wp14:editId="73F047CD">
                <wp:simplePos x="0" y="0"/>
                <wp:positionH relativeFrom="margin">
                  <wp:align>right</wp:align>
                </wp:positionH>
                <wp:positionV relativeFrom="paragraph">
                  <wp:posOffset>8255</wp:posOffset>
                </wp:positionV>
                <wp:extent cx="2171700" cy="144780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47800"/>
                        </a:xfrm>
                        <a:prstGeom prst="roundRect">
                          <a:avLst/>
                        </a:prstGeom>
                        <a:solidFill>
                          <a:srgbClr val="2BBDED">
                            <a:alpha val="50196"/>
                          </a:srgbClr>
                        </a:solidFill>
                        <a:ln w="12700" cap="flat" cmpd="sng" algn="ctr">
                          <a:noFill/>
                          <a:prstDash val="solid"/>
                          <a:miter lim="800000"/>
                          <a:headEnd/>
                          <a:tailEnd/>
                        </a:ln>
                        <a:effectLst/>
                      </wps:spPr>
                      <wps:txbx>
                        <w:txbxContent>
                          <w:p w14:paraId="62AA9B7B" w14:textId="62CC4713" w:rsidR="001B43BE" w:rsidRPr="000B2F97" w:rsidRDefault="00D132B5" w:rsidP="001B43BE">
                            <w:pPr>
                              <w:rPr>
                                <w:sz w:val="18"/>
                                <w:szCs w:val="18"/>
                              </w:rPr>
                            </w:pPr>
                            <w:r>
                              <w:rPr>
                                <w:i/>
                                <w:iCs/>
                                <w:sz w:val="18"/>
                                <w:szCs w:val="18"/>
                              </w:rPr>
                              <w:t>“</w:t>
                            </w:r>
                            <w:r w:rsidR="001B43BE" w:rsidRPr="001B43BE">
                              <w:rPr>
                                <w:i/>
                                <w:iCs/>
                                <w:sz w:val="18"/>
                                <w:szCs w:val="18"/>
                              </w:rPr>
                              <w:t>During our visit to Bristol, a number of refugees, including Amina and Mohammed who were both medical professionals, told us of their frustration at not having their previous qualifications recognised in the UK</w:t>
                            </w:r>
                            <w:r w:rsidR="0005683E">
                              <w:rPr>
                                <w:i/>
                                <w:iCs/>
                                <w:sz w:val="18"/>
                                <w:szCs w:val="18"/>
                              </w:rPr>
                              <w:t>.</w:t>
                            </w:r>
                            <w:r>
                              <w:rPr>
                                <w:i/>
                                <w:iCs/>
                                <w:sz w:val="18"/>
                                <w:szCs w:val="18"/>
                              </w:rPr>
                              <w:t>”</w:t>
                            </w:r>
                            <w:r>
                              <w:rPr>
                                <w:sz w:val="18"/>
                                <w:szCs w:val="18"/>
                              </w:rPr>
                              <w:t xml:space="preserve"> </w:t>
                            </w:r>
                            <w:r w:rsidR="0005683E">
                              <w:rPr>
                                <w:sz w:val="18"/>
                                <w:szCs w:val="18"/>
                              </w:rPr>
                              <w:t>(</w:t>
                            </w:r>
                            <w:r>
                              <w:rPr>
                                <w:sz w:val="18"/>
                                <w:szCs w:val="18"/>
                              </w:rPr>
                              <w:t>A</w:t>
                            </w:r>
                            <w:r w:rsidR="0005683E">
                              <w:rPr>
                                <w:sz w:val="18"/>
                                <w:szCs w:val="18"/>
                              </w:rPr>
                              <w:t>ll Party Parliamentary Group on refugees 2017,</w:t>
                            </w:r>
                            <w:r w:rsidR="001B43BE" w:rsidRPr="001B43BE">
                              <w:rPr>
                                <w:i/>
                                <w:iCs/>
                                <w:sz w:val="18"/>
                                <w:szCs w:val="18"/>
                              </w:rPr>
                              <w:t xml:space="preserve"> </w:t>
                            </w:r>
                            <w:r w:rsidR="0005683E" w:rsidRPr="0005683E">
                              <w:rPr>
                                <w:sz w:val="18"/>
                                <w:szCs w:val="18"/>
                              </w:rPr>
                              <w:t>p.31</w:t>
                            </w:r>
                            <w:r w:rsidR="001B43BE" w:rsidRPr="0005683E">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7EEBC4E" id="_x0000_s1033" style="position:absolute;left:0;text-align:left;margin-left:119.8pt;margin-top:.65pt;width:171pt;height:114pt;z-index:251684864;visibility:visible;mso-wrap-style:square;mso-width-percent:0;mso-height-percent:0;mso-wrap-distance-left:14.2pt;mso-wrap-distance-top:5.65pt;mso-wrap-distance-right:14.2pt;mso-wrap-distance-bottom:5.65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" fillcolor="#2bbded" stroked="f" strokeweight="1pt">
                <v:fill opacity="32896f"/>
                <v:stroke joinstyle="miter"/>
                <v:textbox>
                  <w:txbxContent>
                    <w:p w14:paraId="62AA9B7B" w14:textId="62CC4713" w:rsidR="001B43BE" w:rsidRPr="000B2F97" w:rsidRDefault="00D132B5" w:rsidP="001B43BE">
                      <w:pPr>
                        <w:rPr>
                          <w:sz w:val="18"/>
                          <w:szCs w:val="18"/>
                        </w:rPr>
                      </w:pPr>
                      <w:r>
                        <w:rPr>
                          <w:i/>
                          <w:iCs/>
                          <w:sz w:val="18"/>
                          <w:szCs w:val="18"/>
                        </w:rPr>
                        <w:t>“</w:t>
                      </w:r>
                      <w:r w:rsidR="001B43BE" w:rsidRPr="001B43BE">
                        <w:rPr>
                          <w:i/>
                          <w:iCs/>
                          <w:sz w:val="18"/>
                          <w:szCs w:val="18"/>
                        </w:rPr>
                        <w:t>During our visit to Bristol, a number of refugees, including Amina and Mohammed who were both medical professionals, told us of their frustration at not having their previous qualifications recognised in the UK</w:t>
                      </w:r>
                      <w:r w:rsidR="0005683E">
                        <w:rPr>
                          <w:i/>
                          <w:iCs/>
                          <w:sz w:val="18"/>
                          <w:szCs w:val="18"/>
                        </w:rPr>
                        <w:t>.</w:t>
                      </w:r>
                      <w:r>
                        <w:rPr>
                          <w:i/>
                          <w:iCs/>
                          <w:sz w:val="18"/>
                          <w:szCs w:val="18"/>
                        </w:rPr>
                        <w:t>”</w:t>
                      </w:r>
                      <w:r>
                        <w:rPr>
                          <w:sz w:val="18"/>
                          <w:szCs w:val="18"/>
                        </w:rPr>
                        <w:t xml:space="preserve"> </w:t>
                      </w:r>
                      <w:r w:rsidR="0005683E">
                        <w:rPr>
                          <w:sz w:val="18"/>
                          <w:szCs w:val="18"/>
                        </w:rPr>
                        <w:t>(</w:t>
                      </w:r>
                      <w:r>
                        <w:rPr>
                          <w:sz w:val="18"/>
                          <w:szCs w:val="18"/>
                        </w:rPr>
                        <w:t>A</w:t>
                      </w:r>
                      <w:r w:rsidR="0005683E">
                        <w:rPr>
                          <w:sz w:val="18"/>
                          <w:szCs w:val="18"/>
                        </w:rPr>
                        <w:t>ll Party Parliamentary Group on refugees 2017,</w:t>
                      </w:r>
                      <w:r w:rsidR="001B43BE" w:rsidRPr="001B43BE">
                        <w:rPr>
                          <w:i/>
                          <w:iCs/>
                          <w:sz w:val="18"/>
                          <w:szCs w:val="18"/>
                        </w:rPr>
                        <w:t xml:space="preserve"> </w:t>
                      </w:r>
                      <w:r w:rsidR="0005683E" w:rsidRPr="0005683E">
                        <w:rPr>
                          <w:sz w:val="18"/>
                          <w:szCs w:val="18"/>
                        </w:rPr>
                        <w:t>p.31</w:t>
                      </w:r>
                      <w:r w:rsidR="001B43BE" w:rsidRPr="0005683E">
                        <w:rPr>
                          <w:sz w:val="18"/>
                          <w:szCs w:val="18"/>
                        </w:rPr>
                        <w:t>)</w:t>
                      </w:r>
                    </w:p>
                  </w:txbxContent>
                </v:textbox>
                <w10:wrap type="square" anchorx="margin"/>
              </v:roundrect>
            </w:pict>
          </mc:Fallback>
        </mc:AlternateContent>
      </w:r>
      <w:r w:rsidR="000A49FE" w:rsidRPr="000A49FE">
        <w:t>The cost of registration or accreditation can be prohibitive to many refugees, so fee waivers would remove this significant barrier. Even if there are schemes to refund payments, the initial outlay can be a problem.</w:t>
      </w:r>
    </w:p>
    <w:p w14:paraId="4B97F6C8" w14:textId="63C3AB6A" w:rsidR="009E2470" w:rsidRDefault="00146780" w:rsidP="00EC65B6">
      <w:r>
        <w:t xml:space="preserve">Free membership would be ideal, with </w:t>
      </w:r>
      <w:r w:rsidR="00EF70B1">
        <w:t xml:space="preserve">full </w:t>
      </w:r>
      <w:r>
        <w:t xml:space="preserve">access to the range of support. </w:t>
      </w:r>
      <w:r w:rsidR="00B2468D">
        <w:t>They are likely to become full members when working!</w:t>
      </w:r>
    </w:p>
    <w:p w14:paraId="1201F92B" w14:textId="77777777" w:rsidR="000177C1" w:rsidRPr="000A49FE" w:rsidRDefault="000177C1" w:rsidP="00EC65B6"/>
    <w:p w14:paraId="5F2C0C5F" w14:textId="01A0E0FE" w:rsidR="00CF68B0" w:rsidRDefault="000A49FE" w:rsidP="00EC65B6">
      <w:pPr>
        <w:rPr>
          <w:rStyle w:val="Heading3Char"/>
        </w:rPr>
      </w:pPr>
      <w:r w:rsidRPr="000A49FE">
        <w:rPr>
          <w:rStyle w:val="Heading3Char"/>
        </w:rPr>
        <w:t>Early support</w:t>
      </w:r>
    </w:p>
    <w:p w14:paraId="27AB0558" w14:textId="3D56D0C5" w:rsidR="006E6CD6" w:rsidRDefault="000A49FE" w:rsidP="00B2468D">
      <w:r w:rsidRPr="000A49FE">
        <w:t>Skills are devalued and lost without practice. Even if individuals are not immediately ready for the UK workplace, being clear about precisely what is required, and how they can get there will prevent significant wastage. Provide appropriate support early, rather than when they have achieved other targets such as qualifications or language proficiency</w:t>
      </w:r>
      <w:r w:rsidR="001C6EBB">
        <w:t>.</w:t>
      </w:r>
      <w:r w:rsidR="00E45D33">
        <w:t xml:space="preserve"> </w:t>
      </w:r>
      <w:r w:rsidR="006E6CD6">
        <w:br w:type="page"/>
      </w:r>
    </w:p>
    <w:p w14:paraId="70E53898" w14:textId="046BF28D" w:rsidR="000A49FE" w:rsidRPr="000A49FE" w:rsidRDefault="000A49FE" w:rsidP="00884DBB">
      <w:pPr>
        <w:pStyle w:val="Heading2"/>
      </w:pPr>
      <w:r w:rsidRPr="000A49FE">
        <w:lastRenderedPageBreak/>
        <w:t>Experience</w:t>
      </w:r>
    </w:p>
    <w:p w14:paraId="2F4E327E" w14:textId="3ED50707" w:rsidR="00CF68B0" w:rsidRDefault="000A49FE" w:rsidP="00EC65B6">
      <w:pPr>
        <w:rPr>
          <w:rStyle w:val="Heading3Char"/>
        </w:rPr>
      </w:pPr>
      <w:r w:rsidRPr="000A49FE">
        <w:rPr>
          <w:rStyle w:val="Heading3Char"/>
        </w:rPr>
        <w:t>Mentoring / coaching scheme</w:t>
      </w:r>
    </w:p>
    <w:p w14:paraId="09AEE7C4" w14:textId="77777777" w:rsidR="003B67A7" w:rsidRDefault="00ED502B" w:rsidP="00EC65B6">
      <w:r>
        <w:rPr>
          <w:noProof/>
        </w:rPr>
        <w:drawing>
          <wp:anchor distT="71755" distB="71755" distL="180340" distR="180340" simplePos="0" relativeHeight="251678720" behindDoc="0" locked="0" layoutInCell="1" allowOverlap="1" wp14:anchorId="3E7F1ADB" wp14:editId="328FD3F8">
            <wp:simplePos x="0" y="0"/>
            <wp:positionH relativeFrom="margin">
              <wp:align>right</wp:align>
            </wp:positionH>
            <wp:positionV relativeFrom="paragraph">
              <wp:posOffset>8255</wp:posOffset>
            </wp:positionV>
            <wp:extent cx="2163600" cy="1962000"/>
            <wp:effectExtent l="0" t="0" r="8255" b="635"/>
            <wp:wrapSquare wrapText="bothSides"/>
            <wp:docPr id="8" name="Picture 8" descr="Two people looking at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o people looking at a computer&#10;&#10;Description automatically generated with low confidenc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163600" cy="19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49FE" w:rsidRPr="000A49FE">
        <w:t xml:space="preserve">Many people </w:t>
      </w:r>
      <w:r w:rsidR="005F2459">
        <w:t xml:space="preserve">across the UK </w:t>
      </w:r>
      <w:r w:rsidR="000A49FE" w:rsidRPr="000A49FE">
        <w:t>volunteer to mentor or buddy refugees as part of schemes run by refugee support organisations</w:t>
      </w:r>
      <w:r w:rsidR="00420FAC">
        <w:t>, and it can be a hugely rewarding experience</w:t>
      </w:r>
      <w:r w:rsidR="000A49FE" w:rsidRPr="000A49FE">
        <w:t>.</w:t>
      </w:r>
    </w:p>
    <w:p w14:paraId="1594E65D" w14:textId="08A5F102" w:rsidR="00F36667" w:rsidRPr="00E443BE" w:rsidRDefault="000A49FE" w:rsidP="00F36667">
      <w:r w:rsidRPr="000A49FE">
        <w:t xml:space="preserve">Matching people is extremely beneficial but subject to chance and so ad hoc. </w:t>
      </w:r>
      <w:r w:rsidR="00F36667">
        <w:t xml:space="preserve">UK professionals will know the </w:t>
      </w:r>
      <w:proofErr w:type="gramStart"/>
      <w:r w:rsidR="00F36667">
        <w:t>sector</w:t>
      </w:r>
      <w:r w:rsidR="00FE3E43">
        <w:t>, and</w:t>
      </w:r>
      <w:proofErr w:type="gramEnd"/>
      <w:r w:rsidR="00FE3E43">
        <w:t xml:space="preserve"> be able to help with work-specific English language support, where to look for jobs</w:t>
      </w:r>
      <w:r w:rsidR="00AF5563">
        <w:t>, and expectations for a</w:t>
      </w:r>
      <w:r w:rsidR="00F36667" w:rsidRPr="00E443BE">
        <w:t>pplication forms, CV</w:t>
      </w:r>
      <w:r w:rsidR="00AF5563">
        <w:t>s and interviews.</w:t>
      </w:r>
    </w:p>
    <w:p w14:paraId="7D9BB63E" w14:textId="00DBA053" w:rsidR="00876923" w:rsidRDefault="008D5844" w:rsidP="00EC65B6">
      <w:r w:rsidRPr="00563C33">
        <w:rPr>
          <w:noProof/>
        </w:rPr>
        <mc:AlternateContent>
          <mc:Choice Requires="wps">
            <w:drawing>
              <wp:anchor distT="71755" distB="71755" distL="180340" distR="180340" simplePos="0" relativeHeight="251661312" behindDoc="0" locked="0" layoutInCell="1" allowOverlap="1" wp14:anchorId="6E44492B" wp14:editId="49059009">
                <wp:simplePos x="0" y="0"/>
                <wp:positionH relativeFrom="margin">
                  <wp:align>right</wp:align>
                </wp:positionH>
                <wp:positionV relativeFrom="paragraph">
                  <wp:posOffset>793750</wp:posOffset>
                </wp:positionV>
                <wp:extent cx="2171700" cy="95758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957580"/>
                        </a:xfrm>
                        <a:prstGeom prst="roundRect">
                          <a:avLst/>
                        </a:prstGeom>
                        <a:solidFill>
                          <a:srgbClr val="2BBDED">
                            <a:alpha val="50196"/>
                          </a:srgbClr>
                        </a:solidFill>
                        <a:ln w="12700" cap="flat" cmpd="sng" algn="ctr">
                          <a:noFill/>
                          <a:prstDash val="solid"/>
                          <a:miter lim="800000"/>
                          <a:headEnd/>
                          <a:tailEnd/>
                        </a:ln>
                        <a:effectLst/>
                      </wps:spPr>
                      <wps:txbx>
                        <w:txbxContent>
                          <w:p w14:paraId="2301DAF9" w14:textId="4FF11D4F" w:rsidR="00563C33" w:rsidRPr="0005683E" w:rsidRDefault="00187714" w:rsidP="00563C33">
                            <w:pPr>
                              <w:rPr>
                                <w:sz w:val="18"/>
                                <w:szCs w:val="18"/>
                              </w:rPr>
                            </w:pPr>
                            <w:r w:rsidRPr="00187714">
                              <w:rPr>
                                <w:i/>
                                <w:iCs/>
                                <w:sz w:val="18"/>
                                <w:szCs w:val="18"/>
                              </w:rPr>
                              <w:t xml:space="preserve">“Lack of UK work experience, and, specifically, paid work experience </w:t>
                            </w:r>
                            <w:proofErr w:type="gramStart"/>
                            <w:r w:rsidRPr="00187714">
                              <w:rPr>
                                <w:i/>
                                <w:iCs/>
                                <w:sz w:val="18"/>
                                <w:szCs w:val="18"/>
                              </w:rPr>
                              <w:t>were</w:t>
                            </w:r>
                            <w:proofErr w:type="gramEnd"/>
                            <w:r w:rsidRPr="00187714">
                              <w:rPr>
                                <w:i/>
                                <w:iCs/>
                                <w:sz w:val="18"/>
                                <w:szCs w:val="18"/>
                              </w:rPr>
                              <w:t xml:space="preserve"> also seen as barriers, as were a lack of networks, specifically, professional networks</w:t>
                            </w:r>
                            <w:r w:rsidR="0005683E">
                              <w:rPr>
                                <w:i/>
                                <w:iCs/>
                                <w:sz w:val="18"/>
                                <w:szCs w:val="18"/>
                              </w:rPr>
                              <w:t>.</w:t>
                            </w:r>
                            <w:r w:rsidRPr="00187714">
                              <w:rPr>
                                <w:i/>
                                <w:iCs/>
                                <w:sz w:val="18"/>
                                <w:szCs w:val="18"/>
                              </w:rPr>
                              <w:t xml:space="preserve">” </w:t>
                            </w:r>
                            <w:r w:rsidRPr="0005683E">
                              <w:rPr>
                                <w:sz w:val="18"/>
                                <w:szCs w:val="18"/>
                              </w:rPr>
                              <w:t>(Tweed &amp; Stacey 2018, p.20)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E44492B" id="_x0000_s1034" style="position:absolute;left:0;text-align:left;margin-left:119.8pt;margin-top:62.5pt;width:171pt;height:75.4pt;z-index:251661312;visibility:visible;mso-wrap-style:square;mso-width-percent:0;mso-height-percent:0;mso-wrap-distance-left:14.2pt;mso-wrap-distance-top:5.65pt;mso-wrap-distance-right:14.2pt;mso-wrap-distance-bottom:5.65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" fillcolor="#2bbded" stroked="f" strokeweight="1pt">
                <v:fill opacity="32896f"/>
                <v:stroke joinstyle="miter"/>
                <v:textbox>
                  <w:txbxContent>
                    <w:p w14:paraId="2301DAF9" w14:textId="4FF11D4F" w:rsidR="00563C33" w:rsidRPr="0005683E" w:rsidRDefault="00187714" w:rsidP="00563C33">
                      <w:pPr>
                        <w:rPr>
                          <w:sz w:val="18"/>
                          <w:szCs w:val="18"/>
                        </w:rPr>
                      </w:pPr>
                      <w:r w:rsidRPr="00187714">
                        <w:rPr>
                          <w:i/>
                          <w:iCs/>
                          <w:sz w:val="18"/>
                          <w:szCs w:val="18"/>
                        </w:rPr>
                        <w:t xml:space="preserve">“Lack of UK work experience, and, specifically, paid work experience </w:t>
                      </w:r>
                      <w:proofErr w:type="gramStart"/>
                      <w:r w:rsidRPr="00187714">
                        <w:rPr>
                          <w:i/>
                          <w:iCs/>
                          <w:sz w:val="18"/>
                          <w:szCs w:val="18"/>
                        </w:rPr>
                        <w:t>were</w:t>
                      </w:r>
                      <w:proofErr w:type="gramEnd"/>
                      <w:r w:rsidRPr="00187714">
                        <w:rPr>
                          <w:i/>
                          <w:iCs/>
                          <w:sz w:val="18"/>
                          <w:szCs w:val="18"/>
                        </w:rPr>
                        <w:t xml:space="preserve"> also seen as barriers, as were a lack of networks, specifically, professional networks</w:t>
                      </w:r>
                      <w:r w:rsidR="0005683E">
                        <w:rPr>
                          <w:i/>
                          <w:iCs/>
                          <w:sz w:val="18"/>
                          <w:szCs w:val="18"/>
                        </w:rPr>
                        <w:t>.</w:t>
                      </w:r>
                      <w:r w:rsidRPr="00187714">
                        <w:rPr>
                          <w:i/>
                          <w:iCs/>
                          <w:sz w:val="18"/>
                          <w:szCs w:val="18"/>
                        </w:rPr>
                        <w:t xml:space="preserve">” </w:t>
                      </w:r>
                      <w:r w:rsidRPr="0005683E">
                        <w:rPr>
                          <w:sz w:val="18"/>
                          <w:szCs w:val="18"/>
                        </w:rPr>
                        <w:t>(Tweed &amp; Stacey 2018, p.20)</w:t>
                      </w:r>
                    </w:p>
                  </w:txbxContent>
                </v:textbox>
                <w10:wrap type="square" anchorx="margin"/>
              </v:roundrect>
            </w:pict>
          </mc:Fallback>
        </mc:AlternateContent>
      </w:r>
      <w:r w:rsidR="00D57972">
        <w:t>Develop a</w:t>
      </w:r>
      <w:r w:rsidR="009748D7">
        <w:t xml:space="preserve"> scheme for </w:t>
      </w:r>
      <w:r w:rsidR="000A49FE" w:rsidRPr="000A49FE">
        <w:t>members, calling for those willing to act as a specialised mentor to an individual. Maintain a volunteer database, including information such as specialist subject areas, geographic location (for people wishing to meet in person) and language skills or previous experience if they themselves are a migrant.</w:t>
      </w:r>
    </w:p>
    <w:p w14:paraId="24B9044D" w14:textId="03D59C09" w:rsidR="000A49FE" w:rsidRDefault="000A49FE" w:rsidP="00EC65B6">
      <w:r w:rsidRPr="000A49FE">
        <w:t>Reach out to refugee support organisations who are familiar with mentoring schemes and can offer training</w:t>
      </w:r>
      <w:r w:rsidR="003245CA">
        <w:t xml:space="preserve"> or partnership work</w:t>
      </w:r>
      <w:r w:rsidRPr="000A49FE">
        <w:t>.</w:t>
      </w:r>
    </w:p>
    <w:p w14:paraId="645E83C4" w14:textId="7BA091A3" w:rsidR="00E443BE" w:rsidRPr="00E443BE" w:rsidRDefault="00E443BE" w:rsidP="00E443BE"/>
    <w:p w14:paraId="3AA697C7" w14:textId="4745B86A" w:rsidR="00CF68B0" w:rsidRDefault="000A49FE" w:rsidP="00EC65B6">
      <w:pPr>
        <w:rPr>
          <w:rStyle w:val="Heading3Char"/>
        </w:rPr>
      </w:pPr>
      <w:r w:rsidRPr="000A49FE">
        <w:rPr>
          <w:rStyle w:val="Heading3Char"/>
        </w:rPr>
        <w:t>Access to events</w:t>
      </w:r>
      <w:r w:rsidR="004E26A4">
        <w:rPr>
          <w:rStyle w:val="Heading3Char"/>
        </w:rPr>
        <w:t xml:space="preserve"> and support</w:t>
      </w:r>
    </w:p>
    <w:p w14:paraId="68E6B2CC" w14:textId="08B0FD10" w:rsidR="000A49FE" w:rsidRDefault="008D5844" w:rsidP="00EC65B6">
      <w:r w:rsidRPr="00563C33">
        <w:rPr>
          <w:noProof/>
        </w:rPr>
        <mc:AlternateContent>
          <mc:Choice Requires="wps">
            <w:drawing>
              <wp:anchor distT="71755" distB="71755" distL="180340" distR="180340" simplePos="0" relativeHeight="251687936" behindDoc="0" locked="0" layoutInCell="1" allowOverlap="1" wp14:anchorId="7254DAC5" wp14:editId="2675B1FB">
                <wp:simplePos x="0" y="0"/>
                <wp:positionH relativeFrom="margin">
                  <wp:align>right</wp:align>
                </wp:positionH>
                <wp:positionV relativeFrom="paragraph">
                  <wp:posOffset>7620</wp:posOffset>
                </wp:positionV>
                <wp:extent cx="2360930" cy="1466850"/>
                <wp:effectExtent l="0" t="0" r="9525"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66850"/>
                        </a:xfrm>
                        <a:prstGeom prst="roundRect">
                          <a:avLst/>
                        </a:prstGeom>
                        <a:solidFill>
                          <a:srgbClr val="2BBDED">
                            <a:alpha val="50196"/>
                          </a:srgbClr>
                        </a:solidFill>
                        <a:ln w="12700" cap="flat" cmpd="sng" algn="ctr">
                          <a:noFill/>
                          <a:prstDash val="solid"/>
                          <a:miter lim="800000"/>
                          <a:headEnd/>
                          <a:tailEnd/>
                        </a:ln>
                        <a:effectLst/>
                      </wps:spPr>
                      <wps:txbx>
                        <w:txbxContent>
                          <w:p w14:paraId="6ACB0DDC" w14:textId="17108AD4" w:rsidR="009777EA" w:rsidRPr="009777EA" w:rsidRDefault="009777EA" w:rsidP="009777EA">
                            <w:pPr>
                              <w:rPr>
                                <w:sz w:val="18"/>
                                <w:szCs w:val="18"/>
                              </w:rPr>
                            </w:pPr>
                            <w:r>
                              <w:rPr>
                                <w:i/>
                                <w:iCs/>
                                <w:sz w:val="18"/>
                                <w:szCs w:val="18"/>
                              </w:rPr>
                              <w:t>“</w:t>
                            </w:r>
                            <w:r w:rsidRPr="00273CD2">
                              <w:rPr>
                                <w:i/>
                                <w:iCs/>
                                <w:sz w:val="18"/>
                                <w:szCs w:val="18"/>
                              </w:rPr>
                              <w:t>candidates have always said to us that's one of the things that they want</w:t>
                            </w:r>
                            <w:r w:rsidR="008665F9">
                              <w:rPr>
                                <w:i/>
                                <w:iCs/>
                                <w:sz w:val="18"/>
                                <w:szCs w:val="18"/>
                              </w:rPr>
                              <w:t xml:space="preserve"> … </w:t>
                            </w:r>
                            <w:r w:rsidRPr="00273CD2">
                              <w:rPr>
                                <w:i/>
                                <w:iCs/>
                                <w:sz w:val="18"/>
                                <w:szCs w:val="18"/>
                              </w:rPr>
                              <w:t>to meet fellow professionals and we will never be able to provide that</w:t>
                            </w:r>
                            <w:r w:rsidR="00622FAD">
                              <w:rPr>
                                <w:i/>
                                <w:iCs/>
                                <w:sz w:val="18"/>
                                <w:szCs w:val="18"/>
                              </w:rPr>
                              <w:t>,</w:t>
                            </w:r>
                            <w:r w:rsidRPr="009777EA">
                              <w:rPr>
                                <w:i/>
                                <w:iCs/>
                                <w:sz w:val="18"/>
                                <w:szCs w:val="18"/>
                              </w:rPr>
                              <w:t xml:space="preserve"> and</w:t>
                            </w:r>
                            <w:r w:rsidRPr="00273CD2">
                              <w:rPr>
                                <w:i/>
                                <w:iCs/>
                                <w:sz w:val="18"/>
                                <w:szCs w:val="18"/>
                              </w:rPr>
                              <w:t xml:space="preserve"> the insight that those professionals in those sectors can provide directly to our clients. So we're really keen to continue to do that</w:t>
                            </w:r>
                            <w:r>
                              <w:rPr>
                                <w:i/>
                                <w:iCs/>
                                <w:sz w:val="18"/>
                                <w:szCs w:val="18"/>
                              </w:rPr>
                              <w:t>.”</w:t>
                            </w:r>
                            <w:r>
                              <w:rPr>
                                <w:sz w:val="18"/>
                                <w:szCs w:val="18"/>
                              </w:rPr>
                              <w:t xml:space="preserve"> Refugee Employment Support Organisation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roundrect w14:anchorId="7254DAC5" id="_x0000_s1035" style="position:absolute;left:0;text-align:left;margin-left:134.7pt;margin-top:.6pt;width:185.9pt;height:115.5pt;z-index:251687936;visibility:visible;mso-wrap-style:square;mso-width-percent:400;mso-height-percent:0;mso-wrap-distance-left:14.2pt;mso-wrap-distance-top:5.65pt;mso-wrap-distance-right:14.2pt;mso-wrap-distance-bottom:5.65pt;mso-position-horizontal:right;mso-position-horizontal-relative:margin;mso-position-vertical:absolute;mso-position-vertical-relative:text;mso-width-percent:40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" fillcolor="#2bbded" stroked="f" strokeweight="1pt">
                <v:fill opacity="32896f"/>
                <v:stroke joinstyle="miter"/>
                <v:textbox>
                  <w:txbxContent>
                    <w:p w14:paraId="6ACB0DDC" w14:textId="17108AD4" w:rsidR="009777EA" w:rsidRPr="009777EA" w:rsidRDefault="009777EA" w:rsidP="009777EA">
                      <w:pPr>
                        <w:rPr>
                          <w:sz w:val="18"/>
                          <w:szCs w:val="18"/>
                        </w:rPr>
                      </w:pPr>
                      <w:r>
                        <w:rPr>
                          <w:i/>
                          <w:iCs/>
                          <w:sz w:val="18"/>
                          <w:szCs w:val="18"/>
                        </w:rPr>
                        <w:t>“</w:t>
                      </w:r>
                      <w:r w:rsidRPr="00273CD2">
                        <w:rPr>
                          <w:i/>
                          <w:iCs/>
                          <w:sz w:val="18"/>
                          <w:szCs w:val="18"/>
                        </w:rPr>
                        <w:t>candidates have always said to us that's one of the things that they want</w:t>
                      </w:r>
                      <w:r w:rsidR="008665F9">
                        <w:rPr>
                          <w:i/>
                          <w:iCs/>
                          <w:sz w:val="18"/>
                          <w:szCs w:val="18"/>
                        </w:rPr>
                        <w:t xml:space="preserve"> … </w:t>
                      </w:r>
                      <w:r w:rsidRPr="00273CD2">
                        <w:rPr>
                          <w:i/>
                          <w:iCs/>
                          <w:sz w:val="18"/>
                          <w:szCs w:val="18"/>
                        </w:rPr>
                        <w:t>to meet fellow professionals and we will never be able to provide that</w:t>
                      </w:r>
                      <w:r w:rsidR="00622FAD">
                        <w:rPr>
                          <w:i/>
                          <w:iCs/>
                          <w:sz w:val="18"/>
                          <w:szCs w:val="18"/>
                        </w:rPr>
                        <w:t>,</w:t>
                      </w:r>
                      <w:r w:rsidRPr="009777EA">
                        <w:rPr>
                          <w:i/>
                          <w:iCs/>
                          <w:sz w:val="18"/>
                          <w:szCs w:val="18"/>
                        </w:rPr>
                        <w:t xml:space="preserve"> and</w:t>
                      </w:r>
                      <w:r w:rsidRPr="00273CD2">
                        <w:rPr>
                          <w:i/>
                          <w:iCs/>
                          <w:sz w:val="18"/>
                          <w:szCs w:val="18"/>
                        </w:rPr>
                        <w:t xml:space="preserve"> the insight that those professionals in those sectors can provide directly to our clients. So we're really keen to continue to do that</w:t>
                      </w:r>
                      <w:r>
                        <w:rPr>
                          <w:i/>
                          <w:iCs/>
                          <w:sz w:val="18"/>
                          <w:szCs w:val="18"/>
                        </w:rPr>
                        <w:t>.”</w:t>
                      </w:r>
                      <w:r>
                        <w:rPr>
                          <w:sz w:val="18"/>
                          <w:szCs w:val="18"/>
                        </w:rPr>
                        <w:t xml:space="preserve"> Refugee Employment Support Organisation</w:t>
                      </w:r>
                    </w:p>
                  </w:txbxContent>
                </v:textbox>
                <w10:wrap type="square" anchorx="margin"/>
              </v:roundrect>
            </w:pict>
          </mc:Fallback>
        </mc:AlternateContent>
      </w:r>
      <w:r w:rsidR="000A49FE" w:rsidRPr="000A49FE">
        <w:t xml:space="preserve">Allow refugees to attend </w:t>
      </w:r>
      <w:r w:rsidR="00003E15">
        <w:t xml:space="preserve">appropriate </w:t>
      </w:r>
      <w:r w:rsidR="000A49FE" w:rsidRPr="000A49FE">
        <w:t>events, meetings and workshops organised by the profession. Publicise them via refugee support organisations who will be able to reach out to service users</w:t>
      </w:r>
      <w:r w:rsidR="009A0196">
        <w:t>.</w:t>
      </w:r>
    </w:p>
    <w:p w14:paraId="6DE438B6" w14:textId="2DAD0D9D" w:rsidR="002A12B5" w:rsidRDefault="009A0196" w:rsidP="00EC65B6">
      <w:r>
        <w:t xml:space="preserve">Refugees often have little choice in where they live, and those outside large metropolitan areas </w:t>
      </w:r>
      <w:r w:rsidR="00C42D2C">
        <w:t xml:space="preserve">may </w:t>
      </w:r>
      <w:r w:rsidR="00F55705">
        <w:t>not have local support or capacity to travel</w:t>
      </w:r>
      <w:r w:rsidR="00E415D7">
        <w:t xml:space="preserve"> easily</w:t>
      </w:r>
      <w:r w:rsidR="00F55705">
        <w:t xml:space="preserve">. </w:t>
      </w:r>
      <w:r w:rsidR="002A12B5">
        <w:t xml:space="preserve">Online </w:t>
      </w:r>
      <w:r w:rsidR="00F83127">
        <w:t xml:space="preserve">provision and resources </w:t>
      </w:r>
      <w:r w:rsidR="00792A7E">
        <w:t>can be very beneficial.</w:t>
      </w:r>
    </w:p>
    <w:p w14:paraId="595D73BB" w14:textId="0E739985" w:rsidR="00CF68B0" w:rsidRDefault="000A49FE" w:rsidP="00EC65B6">
      <w:pPr>
        <w:rPr>
          <w:rStyle w:val="Heading3Char"/>
        </w:rPr>
      </w:pPr>
      <w:r w:rsidRPr="000A49FE">
        <w:rPr>
          <w:rStyle w:val="Heading3Char"/>
        </w:rPr>
        <w:t>Engage employers</w:t>
      </w:r>
    </w:p>
    <w:p w14:paraId="7DF2461E" w14:textId="0ACF21CD" w:rsidR="00F12024" w:rsidRDefault="000A49FE" w:rsidP="00EC65B6">
      <w:r w:rsidRPr="000A49FE">
        <w:t>Placements and work shadowing opportunities are extremely important as an entry to the UK workplace and professional culture. Members are employees and can engage their employers, with advocacy and support by the professional body, to participate and potentially gain valuable skills</w:t>
      </w:r>
      <w:r w:rsidR="00EF40D2">
        <w:t xml:space="preserve">. </w:t>
      </w:r>
      <w:r w:rsidR="00E61FEB">
        <w:t xml:space="preserve">The NHS has long been </w:t>
      </w:r>
      <w:r w:rsidR="000F3406">
        <w:t xml:space="preserve">engaged with </w:t>
      </w:r>
      <w:r w:rsidR="003F71B5">
        <w:t>health professio</w:t>
      </w:r>
      <w:r w:rsidR="002D501E">
        <w:t>nals</w:t>
      </w:r>
      <w:r w:rsidR="00BF7846">
        <w:t xml:space="preserve">, </w:t>
      </w:r>
      <w:r w:rsidR="00E33E62">
        <w:t xml:space="preserve">but there are </w:t>
      </w:r>
      <w:r w:rsidR="00BF7846">
        <w:t>other innovati</w:t>
      </w:r>
      <w:r w:rsidR="00E33E62">
        <w:t xml:space="preserve">ve approaches to match </w:t>
      </w:r>
      <w:r w:rsidR="009A5B12">
        <w:t xml:space="preserve">employers and refugees for </w:t>
      </w:r>
      <w:r w:rsidR="00562441">
        <w:t>IT professionals with</w:t>
      </w:r>
      <w:r w:rsidR="00F47811">
        <w:t xml:space="preserve"> </w:t>
      </w:r>
      <w:hyperlink r:id="rId33" w:history="1">
        <w:r w:rsidR="00F47811" w:rsidRPr="00F47811">
          <w:rPr>
            <w:rStyle w:val="Hyperlink"/>
            <w:b/>
            <w:bCs/>
          </w:rPr>
          <w:t>PAZ</w:t>
        </w:r>
      </w:hyperlink>
      <w:r w:rsidR="00F47811" w:rsidRPr="00F47811">
        <w:rPr>
          <w:u w:val="single"/>
        </w:rPr>
        <w:t xml:space="preserve"> </w:t>
      </w:r>
      <w:r w:rsidR="002D501E">
        <w:t>,</w:t>
      </w:r>
      <w:r w:rsidR="00F12024">
        <w:t xml:space="preserve"> </w:t>
      </w:r>
      <w:r w:rsidR="00562441">
        <w:t>and construction</w:t>
      </w:r>
      <w:r w:rsidR="002D501E">
        <w:t xml:space="preserve"> and engineering professionals with </w:t>
      </w:r>
      <w:hyperlink r:id="rId34" w:history="1">
        <w:proofErr w:type="spellStart"/>
        <w:r w:rsidR="009A5B12" w:rsidRPr="009A5B12">
          <w:rPr>
            <w:rStyle w:val="Hyperlink"/>
            <w:b/>
            <w:bCs/>
          </w:rPr>
          <w:t>Renaisi</w:t>
        </w:r>
        <w:proofErr w:type="spellEnd"/>
      </w:hyperlink>
      <w:r w:rsidR="00787382">
        <w:t>.</w:t>
      </w:r>
    </w:p>
    <w:p w14:paraId="10DB4727" w14:textId="4D3EE0EF" w:rsidR="00CF68B0" w:rsidRDefault="000A49FE" w:rsidP="00EC65B6">
      <w:pPr>
        <w:rPr>
          <w:rStyle w:val="Heading3Char"/>
        </w:rPr>
      </w:pPr>
      <w:r w:rsidRPr="000A49FE">
        <w:rPr>
          <w:rStyle w:val="Heading3Char"/>
        </w:rPr>
        <w:t>Volunteering and placements with the professional body</w:t>
      </w:r>
    </w:p>
    <w:p w14:paraId="573BB8EF" w14:textId="33D9C3FA" w:rsidR="00690BF6" w:rsidRDefault="000A49FE" w:rsidP="4C1CC5D4">
      <w:r w:rsidRPr="000A49FE">
        <w:t>A role within the professional body, such as administrative support, shadowing, and the opportunity to look at applications and attend events would help develop knowledge of the profession and language.</w:t>
      </w:r>
    </w:p>
    <w:p w14:paraId="3A0DE15E" w14:textId="1DC7ABC0" w:rsidR="00311769" w:rsidRDefault="001816BA">
      <w:r>
        <w:br w:type="page"/>
      </w:r>
    </w:p>
    <w:p w14:paraId="27024861" w14:textId="32B8959D" w:rsidR="001816BA" w:rsidRDefault="001816BA" w:rsidP="00884DBB">
      <w:pPr>
        <w:pStyle w:val="Heading2"/>
      </w:pPr>
      <w:r>
        <w:lastRenderedPageBreak/>
        <w:t>Sources of advice</w:t>
      </w:r>
    </w:p>
    <w:p w14:paraId="69DA896D" w14:textId="310225D8" w:rsidR="00EB6399" w:rsidRDefault="00EB6399" w:rsidP="4C1CC5D4">
      <w:r w:rsidRPr="00EB6399">
        <w:t>Strategic Migration Partnerships (SMPs) are Local Government led partnerships funded by, but independent of, the Home Office</w:t>
      </w:r>
      <w:r w:rsidR="001168A3">
        <w:t>. The</w:t>
      </w:r>
      <w:r w:rsidR="00417F3A">
        <w:t xml:space="preserve">y </w:t>
      </w:r>
      <w:r w:rsidR="007363B3" w:rsidRPr="004917F5">
        <w:t xml:space="preserve">facilitate and enable collaboration between central and local government, civil </w:t>
      </w:r>
      <w:r w:rsidR="00E53144" w:rsidRPr="004917F5">
        <w:t>society,</w:t>
      </w:r>
      <w:r w:rsidR="007363B3" w:rsidRPr="004917F5">
        <w:t xml:space="preserve"> and regional and local stakeholders</w:t>
      </w:r>
      <w:r w:rsidR="00AC0CD9">
        <w:t>, as well as</w:t>
      </w:r>
      <w:r w:rsidRPr="00EB6399">
        <w:t xml:space="preserve"> coordinat</w:t>
      </w:r>
      <w:r w:rsidR="00AC0CD9">
        <w:t>ing</w:t>
      </w:r>
      <w:r w:rsidRPr="00EB6399">
        <w:t xml:space="preserve"> and support</w:t>
      </w:r>
      <w:r w:rsidR="00AC0CD9">
        <w:t>ing</w:t>
      </w:r>
      <w:r w:rsidRPr="00EB6399">
        <w:t xml:space="preserve"> delivery of national </w:t>
      </w:r>
      <w:r w:rsidR="00AC0CD9">
        <w:t xml:space="preserve">and regional </w:t>
      </w:r>
      <w:r w:rsidR="00AF6765" w:rsidRPr="00EB6399">
        <w:t xml:space="preserve">asylum and refugee </w:t>
      </w:r>
      <w:r w:rsidRPr="00EB6399">
        <w:t xml:space="preserve">programmes. There are 12 SMP partnerships across England, Wales, Northern </w:t>
      </w:r>
      <w:r w:rsidR="00AF6765" w:rsidRPr="00EB6399">
        <w:t>Ireland,</w:t>
      </w:r>
      <w:r w:rsidRPr="00EB6399">
        <w:t xml:space="preserve"> and Scotland.</w:t>
      </w:r>
    </w:p>
    <w:p w14:paraId="3A72905B" w14:textId="7CD4A4BF" w:rsidR="0088218C" w:rsidRDefault="0088218C" w:rsidP="4C1CC5D4">
      <w:r>
        <w:t xml:space="preserve">Because of their strategic role, SMPs will have </w:t>
      </w:r>
      <w:r w:rsidR="004201B1">
        <w:t xml:space="preserve">expert knowledge and links to </w:t>
      </w:r>
      <w:r w:rsidR="006675DE">
        <w:t xml:space="preserve">specialist </w:t>
      </w:r>
      <w:r w:rsidR="004201B1">
        <w:t>organisations and projects in the</w:t>
      </w:r>
      <w:r w:rsidR="00F91B72">
        <w:t>ir</w:t>
      </w:r>
      <w:r w:rsidR="004201B1">
        <w:t xml:space="preserve"> region</w:t>
      </w:r>
      <w:r w:rsidR="00F91B72">
        <w:t xml:space="preserve"> and beyond</w:t>
      </w:r>
      <w:r w:rsidR="00764C10">
        <w:t>, so are a key source of advice and information</w:t>
      </w:r>
      <w:r w:rsidR="00C2090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6966"/>
        <w:gridCol w:w="2672"/>
      </w:tblGrid>
      <w:tr w:rsidR="008651DC" w14:paraId="11A00FC4" w14:textId="77777777" w:rsidTr="002900A8">
        <w:tc>
          <w:tcPr>
            <w:tcW w:w="6966" w:type="dxa"/>
          </w:tcPr>
          <w:p w14:paraId="0FE74650" w14:textId="2DB44912" w:rsidR="00287B72" w:rsidRDefault="00287B72" w:rsidP="4C1CC5D4">
            <w:r>
              <w:rPr>
                <w:noProof/>
              </w:rPr>
              <w:drawing>
                <wp:inline distT="0" distB="0" distL="0" distR="0" wp14:anchorId="1D7DD69E" wp14:editId="52C3A95C">
                  <wp:extent cx="4278702" cy="5978278"/>
                  <wp:effectExtent l="0" t="0" r="762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364271" cy="6097837"/>
                          </a:xfrm>
                          <a:prstGeom prst="rect">
                            <a:avLst/>
                          </a:prstGeom>
                          <a:noFill/>
                        </pic:spPr>
                      </pic:pic>
                    </a:graphicData>
                  </a:graphic>
                </wp:inline>
              </w:drawing>
            </w:r>
          </w:p>
        </w:tc>
        <w:tc>
          <w:tcPr>
            <w:tcW w:w="2672" w:type="dxa"/>
          </w:tcPr>
          <w:p w14:paraId="2F0C7069" w14:textId="77777777" w:rsidR="00287B72" w:rsidRPr="006D2676" w:rsidRDefault="00287B72" w:rsidP="008C4928">
            <w:pPr>
              <w:spacing w:before="60"/>
              <w:rPr>
                <w:rFonts w:cstheme="minorHAnsi"/>
                <w:b/>
                <w:bCs/>
                <w:sz w:val="32"/>
                <w:szCs w:val="32"/>
              </w:rPr>
            </w:pPr>
            <w:r w:rsidRPr="006D2676">
              <w:rPr>
                <w:rFonts w:cstheme="minorHAnsi"/>
                <w:b/>
                <w:bCs/>
                <w:sz w:val="32"/>
                <w:szCs w:val="32"/>
              </w:rPr>
              <w:t>Website links</w:t>
            </w:r>
          </w:p>
          <w:p w14:paraId="0B414A2F" w14:textId="77777777" w:rsidR="00287B72" w:rsidRPr="008651DC" w:rsidRDefault="00287B72" w:rsidP="00287B72">
            <w:pPr>
              <w:spacing w:after="240"/>
              <w:rPr>
                <w:b/>
                <w:bCs/>
              </w:rPr>
            </w:pPr>
          </w:p>
          <w:p w14:paraId="62C79EFA" w14:textId="6E895BFC" w:rsidR="00287B72" w:rsidRDefault="00287B72" w:rsidP="00A86D7B">
            <w:pPr>
              <w:spacing w:after="240"/>
              <w:jc w:val="left"/>
              <w:rPr>
                <w:b/>
                <w:bCs/>
              </w:rPr>
            </w:pPr>
          </w:p>
          <w:p w14:paraId="269AC6EA" w14:textId="77777777" w:rsidR="002B5CE1" w:rsidRPr="008651DC" w:rsidRDefault="002B5CE1" w:rsidP="00A86D7B">
            <w:pPr>
              <w:spacing w:after="240"/>
              <w:jc w:val="left"/>
              <w:rPr>
                <w:b/>
                <w:bCs/>
              </w:rPr>
            </w:pPr>
          </w:p>
          <w:p w14:paraId="1F2AB59D" w14:textId="77777777" w:rsidR="00287B72" w:rsidRPr="008651DC" w:rsidRDefault="00AF72F0" w:rsidP="00A86D7B">
            <w:pPr>
              <w:spacing w:after="240"/>
              <w:jc w:val="left"/>
              <w:rPr>
                <w:b/>
                <w:bCs/>
              </w:rPr>
            </w:pPr>
            <w:hyperlink r:id="rId36" w:history="1">
              <w:r w:rsidR="00287B72" w:rsidRPr="008651DC">
                <w:rPr>
                  <w:rStyle w:val="Hyperlink"/>
                  <w:b/>
                  <w:bCs/>
                </w:rPr>
                <w:t>Scotland</w:t>
              </w:r>
            </w:hyperlink>
          </w:p>
          <w:p w14:paraId="448604E1" w14:textId="77777777" w:rsidR="00287B72" w:rsidRPr="008651DC" w:rsidRDefault="00AF72F0" w:rsidP="00A86D7B">
            <w:pPr>
              <w:spacing w:after="240"/>
              <w:jc w:val="left"/>
              <w:rPr>
                <w:b/>
                <w:bCs/>
              </w:rPr>
            </w:pPr>
            <w:hyperlink r:id="rId37" w:history="1">
              <w:r w:rsidR="00287B72" w:rsidRPr="008651DC">
                <w:rPr>
                  <w:rStyle w:val="Hyperlink"/>
                  <w:b/>
                  <w:bCs/>
                </w:rPr>
                <w:t>North East</w:t>
              </w:r>
            </w:hyperlink>
          </w:p>
          <w:p w14:paraId="6475F218" w14:textId="77777777" w:rsidR="00287B72" w:rsidRPr="008651DC" w:rsidRDefault="00AF72F0" w:rsidP="00A86D7B">
            <w:pPr>
              <w:spacing w:after="240"/>
              <w:jc w:val="left"/>
              <w:rPr>
                <w:b/>
                <w:bCs/>
              </w:rPr>
            </w:pPr>
            <w:hyperlink r:id="rId38" w:history="1">
              <w:r w:rsidR="00287B72" w:rsidRPr="008651DC">
                <w:rPr>
                  <w:rStyle w:val="Hyperlink"/>
                  <w:b/>
                  <w:bCs/>
                </w:rPr>
                <w:t>Northern Ireland</w:t>
              </w:r>
            </w:hyperlink>
          </w:p>
          <w:p w14:paraId="1BD57211" w14:textId="77777777" w:rsidR="00287B72" w:rsidRPr="008651DC" w:rsidRDefault="00AF72F0" w:rsidP="00A86D7B">
            <w:pPr>
              <w:spacing w:after="240"/>
              <w:jc w:val="left"/>
              <w:rPr>
                <w:b/>
                <w:bCs/>
              </w:rPr>
            </w:pPr>
            <w:hyperlink r:id="rId39" w:history="1">
              <w:r w:rsidR="00287B72" w:rsidRPr="008651DC">
                <w:rPr>
                  <w:rStyle w:val="Hyperlink"/>
                  <w:b/>
                  <w:bCs/>
                </w:rPr>
                <w:t>North West</w:t>
              </w:r>
            </w:hyperlink>
          </w:p>
          <w:p w14:paraId="6685A681" w14:textId="77777777" w:rsidR="00287B72" w:rsidRPr="008651DC" w:rsidRDefault="00AF72F0" w:rsidP="00A86D7B">
            <w:pPr>
              <w:spacing w:after="240"/>
              <w:jc w:val="left"/>
              <w:rPr>
                <w:b/>
                <w:bCs/>
              </w:rPr>
            </w:pPr>
            <w:hyperlink r:id="rId40" w:history="1">
              <w:r w:rsidR="00287B72" w:rsidRPr="008651DC">
                <w:rPr>
                  <w:rStyle w:val="Hyperlink"/>
                  <w:b/>
                  <w:bCs/>
                </w:rPr>
                <w:t>Yorkshire</w:t>
              </w:r>
            </w:hyperlink>
          </w:p>
          <w:p w14:paraId="305182C6" w14:textId="77777777" w:rsidR="00287B72" w:rsidRPr="008651DC" w:rsidRDefault="00AF72F0" w:rsidP="00A86D7B">
            <w:pPr>
              <w:spacing w:after="240"/>
              <w:jc w:val="left"/>
              <w:rPr>
                <w:b/>
                <w:bCs/>
              </w:rPr>
            </w:pPr>
            <w:hyperlink r:id="rId41" w:history="1">
              <w:r w:rsidR="00287B72" w:rsidRPr="008651DC">
                <w:rPr>
                  <w:rStyle w:val="Hyperlink"/>
                  <w:b/>
                  <w:bCs/>
                </w:rPr>
                <w:t>East Midlands</w:t>
              </w:r>
            </w:hyperlink>
          </w:p>
          <w:p w14:paraId="4212AC96" w14:textId="77777777" w:rsidR="00287B72" w:rsidRPr="008651DC" w:rsidRDefault="00AF72F0" w:rsidP="00A86D7B">
            <w:pPr>
              <w:spacing w:after="240"/>
              <w:jc w:val="left"/>
              <w:rPr>
                <w:b/>
                <w:bCs/>
              </w:rPr>
            </w:pPr>
            <w:hyperlink r:id="rId42" w:history="1">
              <w:r w:rsidR="00287B72" w:rsidRPr="008651DC">
                <w:rPr>
                  <w:rStyle w:val="Hyperlink"/>
                  <w:b/>
                  <w:bCs/>
                </w:rPr>
                <w:t>Wales</w:t>
              </w:r>
            </w:hyperlink>
          </w:p>
          <w:p w14:paraId="6173DB58" w14:textId="77777777" w:rsidR="00287B72" w:rsidRPr="008651DC" w:rsidRDefault="00AF72F0" w:rsidP="00A86D7B">
            <w:pPr>
              <w:spacing w:after="240"/>
              <w:jc w:val="left"/>
              <w:rPr>
                <w:b/>
                <w:bCs/>
              </w:rPr>
            </w:pPr>
            <w:hyperlink r:id="rId43" w:history="1">
              <w:r w:rsidR="00287B72" w:rsidRPr="008651DC">
                <w:rPr>
                  <w:rStyle w:val="Hyperlink"/>
                  <w:b/>
                  <w:bCs/>
                </w:rPr>
                <w:t>West Midlands</w:t>
              </w:r>
            </w:hyperlink>
          </w:p>
          <w:p w14:paraId="34B2AB8A" w14:textId="77777777" w:rsidR="00287B72" w:rsidRPr="008651DC" w:rsidRDefault="00AF72F0" w:rsidP="00A86D7B">
            <w:pPr>
              <w:spacing w:after="240"/>
              <w:jc w:val="left"/>
              <w:rPr>
                <w:b/>
                <w:bCs/>
              </w:rPr>
            </w:pPr>
            <w:hyperlink r:id="rId44" w:history="1">
              <w:r w:rsidR="00287B72" w:rsidRPr="008651DC">
                <w:rPr>
                  <w:rStyle w:val="Hyperlink"/>
                  <w:b/>
                  <w:bCs/>
                </w:rPr>
                <w:t>East of England</w:t>
              </w:r>
            </w:hyperlink>
          </w:p>
          <w:p w14:paraId="456BAE8A" w14:textId="2221CDA2" w:rsidR="00287B72" w:rsidRPr="008651DC" w:rsidRDefault="00AF72F0" w:rsidP="00A86D7B">
            <w:pPr>
              <w:spacing w:after="240"/>
              <w:jc w:val="left"/>
              <w:rPr>
                <w:b/>
                <w:bCs/>
              </w:rPr>
            </w:pPr>
            <w:hyperlink r:id="rId45" w:history="1">
              <w:r w:rsidR="00287B72" w:rsidRPr="008651DC">
                <w:rPr>
                  <w:rStyle w:val="Hyperlink"/>
                  <w:b/>
                  <w:bCs/>
                </w:rPr>
                <w:t>London</w:t>
              </w:r>
            </w:hyperlink>
            <w:r w:rsidR="00287B72" w:rsidRPr="008651DC">
              <w:rPr>
                <w:b/>
                <w:bCs/>
              </w:rPr>
              <w:t xml:space="preserve"> </w:t>
            </w:r>
            <w:r w:rsidR="00502461" w:rsidRPr="00502461">
              <w:t xml:space="preserve">and </w:t>
            </w:r>
            <w:r w:rsidR="00287B72" w:rsidRPr="00502461">
              <w:t>i</w:t>
            </w:r>
            <w:r w:rsidR="00287B72" w:rsidRPr="008651DC">
              <w:t>ts wider programme for</w:t>
            </w:r>
            <w:r w:rsidR="00287B72" w:rsidRPr="008651DC">
              <w:rPr>
                <w:b/>
                <w:bCs/>
              </w:rPr>
              <w:t xml:space="preserve"> </w:t>
            </w:r>
            <w:hyperlink r:id="rId46" w:history="1">
              <w:r w:rsidR="00287B72" w:rsidRPr="008651DC">
                <w:rPr>
                  <w:rStyle w:val="Hyperlink"/>
                  <w:b/>
                  <w:bCs/>
                </w:rPr>
                <w:t>migrants and refugees</w:t>
              </w:r>
            </w:hyperlink>
          </w:p>
          <w:p w14:paraId="4F13C311" w14:textId="77777777" w:rsidR="00287B72" w:rsidRPr="008651DC" w:rsidRDefault="00AF72F0" w:rsidP="00A86D7B">
            <w:pPr>
              <w:spacing w:after="240"/>
              <w:jc w:val="left"/>
              <w:rPr>
                <w:b/>
                <w:bCs/>
              </w:rPr>
            </w:pPr>
            <w:hyperlink r:id="rId47" w:history="1">
              <w:r w:rsidR="00287B72" w:rsidRPr="008651DC">
                <w:rPr>
                  <w:rStyle w:val="Hyperlink"/>
                  <w:b/>
                  <w:bCs/>
                </w:rPr>
                <w:t>South East</w:t>
              </w:r>
            </w:hyperlink>
          </w:p>
          <w:p w14:paraId="442F4256" w14:textId="77777777" w:rsidR="00287B72" w:rsidRPr="008651DC" w:rsidRDefault="00AF72F0" w:rsidP="00A86D7B">
            <w:pPr>
              <w:spacing w:after="240"/>
              <w:jc w:val="left"/>
              <w:rPr>
                <w:b/>
                <w:bCs/>
              </w:rPr>
            </w:pPr>
            <w:hyperlink r:id="rId48" w:history="1">
              <w:r w:rsidR="00287B72" w:rsidRPr="008651DC">
                <w:rPr>
                  <w:rStyle w:val="Hyperlink"/>
                  <w:b/>
                  <w:bCs/>
                </w:rPr>
                <w:t>South West</w:t>
              </w:r>
            </w:hyperlink>
          </w:p>
          <w:p w14:paraId="368118C5" w14:textId="77777777" w:rsidR="00287B72" w:rsidRDefault="00287B72" w:rsidP="4C1CC5D4"/>
        </w:tc>
      </w:tr>
    </w:tbl>
    <w:p w14:paraId="586D387B" w14:textId="0A287EB0" w:rsidR="004917F5" w:rsidRDefault="004917F5" w:rsidP="4C1CC5D4"/>
    <w:p w14:paraId="6A571BA2" w14:textId="28501A52" w:rsidR="00832148" w:rsidRDefault="00832148" w:rsidP="006F1BA0">
      <w:r>
        <w:br w:type="page"/>
      </w:r>
    </w:p>
    <w:p w14:paraId="7BB0CC2D" w14:textId="49933E55" w:rsidR="00055A0C" w:rsidRDefault="00242760" w:rsidP="00884DBB">
      <w:pPr>
        <w:pStyle w:val="Heading2"/>
      </w:pPr>
      <w:r>
        <w:lastRenderedPageBreak/>
        <w:t xml:space="preserve">Support for </w:t>
      </w:r>
      <w:r w:rsidR="00055A0C">
        <w:t>employment</w:t>
      </w:r>
      <w:r>
        <w:t xml:space="preserve"> issues</w:t>
      </w:r>
    </w:p>
    <w:p w14:paraId="42D635A7" w14:textId="23AB92E8" w:rsidR="007F1995" w:rsidRDefault="00242760" w:rsidP="00DB33CD">
      <w:r>
        <w:t>This is not a guide to employ</w:t>
      </w:r>
      <w:r w:rsidR="00892DB2">
        <w:t xml:space="preserve">ing refugees, but </w:t>
      </w:r>
      <w:r w:rsidR="007C332D">
        <w:t xml:space="preserve">there can </w:t>
      </w:r>
      <w:r w:rsidR="00CE36ED">
        <w:t xml:space="preserve">understandably </w:t>
      </w:r>
      <w:r w:rsidR="007C332D">
        <w:t xml:space="preserve">be </w:t>
      </w:r>
      <w:r w:rsidR="00892DB2">
        <w:t xml:space="preserve">uncertainty about </w:t>
      </w:r>
      <w:r w:rsidR="000B1E97">
        <w:t>status and rights,</w:t>
      </w:r>
      <w:r w:rsidR="00F912D4">
        <w:t xml:space="preserve"> best practice, </w:t>
      </w:r>
      <w:r w:rsidR="003660B3">
        <w:t>and questions about employing refugees which could be relevant to professional bodies</w:t>
      </w:r>
      <w:r w:rsidR="0086276B">
        <w:t xml:space="preserve"> working with employers</w:t>
      </w:r>
      <w:r w:rsidR="0025674C">
        <w:t xml:space="preserve"> and developing their offer</w:t>
      </w:r>
      <w:r w:rsidR="00E67060">
        <w:t xml:space="preserve">. </w:t>
      </w:r>
      <w:r w:rsidR="0091513D">
        <w:t xml:space="preserve">A number of </w:t>
      </w:r>
      <w:r w:rsidR="00380FFB">
        <w:t xml:space="preserve">general employment </w:t>
      </w:r>
      <w:r w:rsidR="0091513D">
        <w:t>guides have been produced, including:</w:t>
      </w:r>
    </w:p>
    <w:p w14:paraId="4EFCD87C" w14:textId="77777777" w:rsidR="00363577" w:rsidRPr="00DB33CD" w:rsidRDefault="00363577" w:rsidP="00363577"/>
    <w:p w14:paraId="5509D9FF" w14:textId="77777777" w:rsidR="00363577" w:rsidRDefault="00363577" w:rsidP="00363577">
      <w:r w:rsidRPr="00DB33CD">
        <w:t xml:space="preserve">OECD and UNHCR (2018) </w:t>
      </w:r>
      <w:hyperlink r:id="rId49" w:history="1">
        <w:r>
          <w:rPr>
            <w:rStyle w:val="Hyperlink"/>
          </w:rPr>
          <w:t>Engaging with Employers in the Hiring of Refugees: a 10-point multi-stakeholder action plan for employers, refugees, governments and civil society</w:t>
        </w:r>
      </w:hyperlink>
      <w:r w:rsidRPr="00DB33CD">
        <w:t>.</w:t>
      </w:r>
    </w:p>
    <w:p w14:paraId="5F7587C4" w14:textId="77777777" w:rsidR="0091513D" w:rsidRDefault="0091513D" w:rsidP="00DB33CD"/>
    <w:p w14:paraId="0D74C3BB" w14:textId="09CDDB52" w:rsidR="00DB33CD" w:rsidRDefault="00DB33CD" w:rsidP="00DB33CD">
      <w:pPr>
        <w:rPr>
          <w:rStyle w:val="Hyperlink"/>
        </w:rPr>
      </w:pPr>
      <w:r w:rsidRPr="00DB33CD">
        <w:t xml:space="preserve">UNHCR (2019) </w:t>
      </w:r>
      <w:hyperlink r:id="rId50" w:history="1">
        <w:r w:rsidR="00F04964">
          <w:rPr>
            <w:rStyle w:val="Hyperlink"/>
          </w:rPr>
          <w:t>Guidelines to Help British Businesses Employ Refugees</w:t>
        </w:r>
      </w:hyperlink>
    </w:p>
    <w:p w14:paraId="63FC8E74" w14:textId="77777777" w:rsidR="008E5EE6" w:rsidRPr="00DB33CD" w:rsidRDefault="008E5EE6" w:rsidP="00DB33CD"/>
    <w:p w14:paraId="6B9E628D" w14:textId="1EF44CF0" w:rsidR="007063B8" w:rsidRPr="007063B8" w:rsidRDefault="00AF72F0" w:rsidP="006D3521">
      <w:hyperlink r:id="rId51" w:history="1">
        <w:r w:rsidR="0003243A">
          <w:rPr>
            <w:rStyle w:val="Hyperlink"/>
          </w:rPr>
          <w:t>The Tent Partnership for Refugees</w:t>
        </w:r>
      </w:hyperlink>
      <w:r w:rsidR="0003243A">
        <w:t xml:space="preserve"> </w:t>
      </w:r>
      <w:r w:rsidR="001B56FC" w:rsidRPr="001B56FC">
        <w:t xml:space="preserve">is a non-profit organization launched in 2016 to mobilize the global business community to include refugees. </w:t>
      </w:r>
      <w:r w:rsidR="00442EA9">
        <w:t>It is now a global</w:t>
      </w:r>
      <w:r w:rsidR="001B56FC" w:rsidRPr="001B56FC">
        <w:t xml:space="preserve"> network of over 300 major companies committed to integrating refugees in their host communities.</w:t>
      </w:r>
      <w:r w:rsidR="006D3521">
        <w:t xml:space="preserve"> Working with </w:t>
      </w:r>
      <w:hyperlink r:id="rId52" w:history="1">
        <w:r w:rsidR="006D3521" w:rsidRPr="00146BD9">
          <w:rPr>
            <w:rStyle w:val="Hyperlink"/>
          </w:rPr>
          <w:t>Breaking Barriers</w:t>
        </w:r>
      </w:hyperlink>
      <w:r w:rsidR="006D3521">
        <w:t xml:space="preserve"> it has produced</w:t>
      </w:r>
      <w:r w:rsidR="00146BD9">
        <w:t xml:space="preserve"> a</w:t>
      </w:r>
      <w:r w:rsidR="006D3521">
        <w:t xml:space="preserve"> </w:t>
      </w:r>
      <w:hyperlink r:id="rId53" w:history="1">
        <w:r w:rsidR="009E486B">
          <w:rPr>
            <w:rStyle w:val="Hyperlink"/>
          </w:rPr>
          <w:t>U.K. Employers’ Guide to Hiring Refugees</w:t>
        </w:r>
      </w:hyperlink>
      <w:r w:rsidR="00483AAA">
        <w:t xml:space="preserve">, </w:t>
      </w:r>
      <w:r w:rsidR="007063B8" w:rsidRPr="007063B8">
        <w:t>a practical toolkit intended to help employers who are interested in hiring refugees in the United Kingdom. The guide is intended to help companies design and implement refugee employment programs that will be maximally successful for employers and refugees alike. It contains essential information related to refugee recruitment and employment, including:</w:t>
      </w:r>
    </w:p>
    <w:p w14:paraId="3637B25C" w14:textId="77777777" w:rsidR="007063B8" w:rsidRPr="007063B8" w:rsidRDefault="007063B8" w:rsidP="003A585F">
      <w:pPr>
        <w:numPr>
          <w:ilvl w:val="0"/>
          <w:numId w:val="2"/>
        </w:numPr>
        <w:spacing w:after="60"/>
        <w:ind w:left="714" w:hanging="357"/>
      </w:pPr>
      <w:r w:rsidRPr="007063B8">
        <w:t>Information on refugee populations in the United Kingdom</w:t>
      </w:r>
    </w:p>
    <w:p w14:paraId="11C24612" w14:textId="77777777" w:rsidR="007063B8" w:rsidRPr="007063B8" w:rsidRDefault="007063B8" w:rsidP="003A585F">
      <w:pPr>
        <w:numPr>
          <w:ilvl w:val="0"/>
          <w:numId w:val="2"/>
        </w:numPr>
        <w:spacing w:after="60"/>
        <w:ind w:left="714" w:hanging="357"/>
      </w:pPr>
      <w:r w:rsidRPr="007063B8">
        <w:t>The business benefits of hiring refugees</w:t>
      </w:r>
    </w:p>
    <w:p w14:paraId="6506E16D" w14:textId="77777777" w:rsidR="007063B8" w:rsidRPr="007063B8" w:rsidRDefault="007063B8" w:rsidP="003A585F">
      <w:pPr>
        <w:numPr>
          <w:ilvl w:val="0"/>
          <w:numId w:val="2"/>
        </w:numPr>
        <w:spacing w:after="60"/>
        <w:ind w:left="714" w:hanging="357"/>
      </w:pPr>
      <w:r w:rsidRPr="007063B8">
        <w:t>Best practices for recruiting refugee employees</w:t>
      </w:r>
    </w:p>
    <w:p w14:paraId="5402F7FA" w14:textId="044E35FB" w:rsidR="007063B8" w:rsidRPr="007063B8" w:rsidRDefault="007063B8" w:rsidP="003A585F">
      <w:pPr>
        <w:numPr>
          <w:ilvl w:val="0"/>
          <w:numId w:val="2"/>
        </w:numPr>
        <w:spacing w:after="60"/>
        <w:ind w:left="714" w:hanging="357"/>
      </w:pPr>
      <w:r w:rsidRPr="007063B8">
        <w:t>Common barriers – and solutions – to refugee hiring and integration</w:t>
      </w:r>
    </w:p>
    <w:p w14:paraId="10F00272" w14:textId="77777777" w:rsidR="007063B8" w:rsidRPr="007063B8" w:rsidRDefault="007063B8" w:rsidP="003A585F">
      <w:pPr>
        <w:numPr>
          <w:ilvl w:val="0"/>
          <w:numId w:val="2"/>
        </w:numPr>
        <w:spacing w:after="60"/>
        <w:ind w:left="714" w:hanging="357"/>
      </w:pPr>
      <w:r w:rsidRPr="007063B8">
        <w:t>Case studies from companies hiring refugees in the United Kingdom</w:t>
      </w:r>
    </w:p>
    <w:p w14:paraId="0442A796" w14:textId="49447B0E" w:rsidR="001B56FC" w:rsidRDefault="001B56FC" w:rsidP="00DB33CD"/>
    <w:p w14:paraId="6331A67E" w14:textId="77777777" w:rsidR="002215D9" w:rsidRDefault="002215D9" w:rsidP="00DB33CD"/>
    <w:p w14:paraId="1F2E7845" w14:textId="219AC356" w:rsidR="00E5357D" w:rsidRDefault="00F40037" w:rsidP="00DB33CD">
      <w:r>
        <w:t xml:space="preserve">If you read </w:t>
      </w:r>
      <w:r w:rsidR="002215D9">
        <w:t xml:space="preserve">any of </w:t>
      </w:r>
      <w:r>
        <w:t>these y</w:t>
      </w:r>
      <w:r w:rsidR="00E5357D">
        <w:t>ou will observe that none of the</w:t>
      </w:r>
      <w:r>
        <w:t>m</w:t>
      </w:r>
      <w:r w:rsidR="00E5357D">
        <w:t xml:space="preserve"> </w:t>
      </w:r>
      <w:r w:rsidR="00156924">
        <w:t xml:space="preserve">explicitly </w:t>
      </w:r>
      <w:r w:rsidR="000113B5">
        <w:t xml:space="preserve">recognise a role for professional bodies in </w:t>
      </w:r>
      <w:r w:rsidR="001D4BD3">
        <w:t xml:space="preserve">specialised </w:t>
      </w:r>
      <w:r w:rsidR="000B0E73">
        <w:t>employment support</w:t>
      </w:r>
      <w:r w:rsidR="007B39F9">
        <w:t>, so the</w:t>
      </w:r>
      <w:r w:rsidR="00A13F26">
        <w:t xml:space="preserve"> need for</w:t>
      </w:r>
      <w:r w:rsidR="007B39F9">
        <w:t xml:space="preserve"> mainstreaming activities advocated in this guide </w:t>
      </w:r>
      <w:r w:rsidR="00D50912">
        <w:t xml:space="preserve">are </w:t>
      </w:r>
      <w:r w:rsidR="00593F5A">
        <w:t>evident!</w:t>
      </w:r>
    </w:p>
    <w:p w14:paraId="2F80C6A3" w14:textId="77777777" w:rsidR="00E5357D" w:rsidRPr="00DB33CD" w:rsidRDefault="00E5357D" w:rsidP="00DB33CD"/>
    <w:p w14:paraId="345F6CE6" w14:textId="2A2EEA1D" w:rsidR="000D5061" w:rsidRDefault="0079158E">
      <w:r>
        <w:t xml:space="preserve">It would also be worth contacting </w:t>
      </w:r>
      <w:r w:rsidR="0048521A">
        <w:t>your regional Strategic Migration Partnership for advice</w:t>
      </w:r>
      <w:r w:rsidR="00FE43E6">
        <w:t xml:space="preserve"> and referral</w:t>
      </w:r>
      <w:r w:rsidR="002445A2">
        <w:t xml:space="preserve">, </w:t>
      </w:r>
      <w:r w:rsidR="00026AE4">
        <w:t xml:space="preserve">as they usually have employment schemes as part of their activities, </w:t>
      </w:r>
      <w:r w:rsidR="002445A2">
        <w:t>or one of the organisations working with highly-skilled refugees.</w:t>
      </w:r>
    </w:p>
    <w:p w14:paraId="6DDB2766" w14:textId="65DEEE0E" w:rsidR="0077462D" w:rsidRDefault="0077462D">
      <w:r>
        <w:br w:type="page"/>
      </w:r>
    </w:p>
    <w:p w14:paraId="5AB06C18" w14:textId="5B4FE29D" w:rsidR="00F51FE3" w:rsidRDefault="00F51FE3" w:rsidP="00884DBB">
      <w:pPr>
        <w:pStyle w:val="Heading2"/>
      </w:pPr>
      <w:r w:rsidRPr="00F51FE3">
        <w:lastRenderedPageBreak/>
        <w:t>Organisations supporting skilled refugee employment</w:t>
      </w:r>
    </w:p>
    <w:p w14:paraId="22B576FB" w14:textId="3D60C88C" w:rsidR="00951B16" w:rsidRDefault="003A31CA" w:rsidP="00951B16">
      <w:r>
        <w:t xml:space="preserve">There have </w:t>
      </w:r>
      <w:r w:rsidR="0094506A">
        <w:t xml:space="preserve">been many short-lived or regional projects to support particular groups, or </w:t>
      </w:r>
      <w:r w:rsidR="002F1BEB">
        <w:t xml:space="preserve">organisations and projects which have supported highly skilled people as part of other work. Organisations and </w:t>
      </w:r>
      <w:r w:rsidR="001C3ACA">
        <w:t>initiatives here are more focused or long term</w:t>
      </w:r>
      <w:r w:rsidR="009666B8">
        <w:t>, and may be useful points of contact for professional bodies seeking advice</w:t>
      </w:r>
      <w:r w:rsidR="002A38B1">
        <w:t xml:space="preserve"> or partnerships.</w:t>
      </w:r>
    </w:p>
    <w:p w14:paraId="44FA73B5" w14:textId="77777777" w:rsidR="002A38B1" w:rsidRPr="00951B16" w:rsidRDefault="002A38B1" w:rsidP="00951B16"/>
    <w:tbl>
      <w:tblPr>
        <w:tblStyle w:val="TableGrid"/>
        <w:tblW w:w="0" w:type="auto"/>
        <w:tblCellSpacing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065"/>
        <w:gridCol w:w="5573"/>
      </w:tblGrid>
      <w:tr w:rsidR="00F32BFE" w14:paraId="02C2CA47" w14:textId="77777777" w:rsidTr="001A518A">
        <w:trPr>
          <w:tblCellSpacing w:w="283" w:type="dxa"/>
        </w:trPr>
        <w:tc>
          <w:tcPr>
            <w:tcW w:w="3216" w:type="dxa"/>
            <w:vAlign w:val="center"/>
          </w:tcPr>
          <w:p w14:paraId="1779AF1D" w14:textId="77777777" w:rsidR="00F32BFE" w:rsidRDefault="00F32BFE" w:rsidP="001873BF">
            <w:pPr>
              <w:jc w:val="center"/>
            </w:pPr>
            <w:r>
              <w:rPr>
                <w:noProof/>
              </w:rPr>
              <w:drawing>
                <wp:inline distT="0" distB="0" distL="0" distR="0" wp14:anchorId="61183D0F" wp14:editId="37450736">
                  <wp:extent cx="1526815" cy="52893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555868" cy="538996"/>
                          </a:xfrm>
                          <a:prstGeom prst="rect">
                            <a:avLst/>
                          </a:prstGeom>
                          <a:noFill/>
                        </pic:spPr>
                      </pic:pic>
                    </a:graphicData>
                  </a:graphic>
                </wp:inline>
              </w:drawing>
            </w:r>
          </w:p>
        </w:tc>
        <w:tc>
          <w:tcPr>
            <w:tcW w:w="4724" w:type="dxa"/>
            <w:vAlign w:val="center"/>
          </w:tcPr>
          <w:p w14:paraId="19483916" w14:textId="2CD95B7C" w:rsidR="00F32BFE" w:rsidRDefault="00AF72F0" w:rsidP="001873BF">
            <w:hyperlink r:id="rId55" w:history="1">
              <w:r w:rsidR="0033438E" w:rsidRPr="00D91506">
                <w:rPr>
                  <w:rStyle w:val="Hyperlink"/>
                  <w:b/>
                  <w:bCs/>
                </w:rPr>
                <w:t>Refugee Employment Network (REN)</w:t>
              </w:r>
            </w:hyperlink>
            <w:r w:rsidR="0033438E" w:rsidRPr="00C77A47">
              <w:t xml:space="preserve"> </w:t>
            </w:r>
            <w:r w:rsidR="00CB7A29">
              <w:t xml:space="preserve">is </w:t>
            </w:r>
            <w:r w:rsidR="0033438E" w:rsidRPr="00C77A47">
              <w:t>a</w:t>
            </w:r>
            <w:r w:rsidR="0033438E">
              <w:t xml:space="preserve"> </w:t>
            </w:r>
            <w:r w:rsidR="0033438E" w:rsidRPr="00C77A47">
              <w:t>charity</w:t>
            </w:r>
            <w:r w:rsidR="0033438E">
              <w:t xml:space="preserve"> “</w:t>
            </w:r>
            <w:r w:rsidR="0033438E" w:rsidRPr="00C77A47">
              <w:t>that</w:t>
            </w:r>
            <w:r w:rsidR="0033438E">
              <w:t xml:space="preserve"> </w:t>
            </w:r>
            <w:r w:rsidR="0033438E" w:rsidRPr="00C77A47">
              <w:t>ensures</w:t>
            </w:r>
            <w:r w:rsidR="0033438E">
              <w:t xml:space="preserve"> </w:t>
            </w:r>
            <w:r w:rsidR="0033438E" w:rsidRPr="00C77A47">
              <w:t>that</w:t>
            </w:r>
            <w:r w:rsidR="0033438E">
              <w:t xml:space="preserve"> </w:t>
            </w:r>
            <w:r w:rsidR="0033438E" w:rsidRPr="00C77A47">
              <w:t>refugees</w:t>
            </w:r>
            <w:r w:rsidR="0033438E">
              <w:t xml:space="preserve"> </w:t>
            </w:r>
            <w:r w:rsidR="0033438E" w:rsidRPr="00C77A47">
              <w:t>in</w:t>
            </w:r>
            <w:r w:rsidR="0033438E">
              <w:t xml:space="preserve"> </w:t>
            </w:r>
            <w:r w:rsidR="0033438E" w:rsidRPr="00C77A47">
              <w:t>the</w:t>
            </w:r>
            <w:r w:rsidR="0033438E">
              <w:t xml:space="preserve"> </w:t>
            </w:r>
            <w:r w:rsidR="0033438E" w:rsidRPr="00C77A47">
              <w:t>UK</w:t>
            </w:r>
            <w:r w:rsidR="0033438E">
              <w:t xml:space="preserve"> </w:t>
            </w:r>
            <w:r w:rsidR="0033438E" w:rsidRPr="00C77A47">
              <w:t>can</w:t>
            </w:r>
            <w:r w:rsidR="0033438E">
              <w:t xml:space="preserve"> </w:t>
            </w:r>
            <w:r w:rsidR="0033438E" w:rsidRPr="00C77A47">
              <w:t>access</w:t>
            </w:r>
            <w:r w:rsidR="0033438E">
              <w:t xml:space="preserve"> </w:t>
            </w:r>
            <w:r w:rsidR="0033438E" w:rsidRPr="00C77A47">
              <w:t>appropriate,</w:t>
            </w:r>
            <w:r w:rsidR="0033438E">
              <w:t xml:space="preserve"> </w:t>
            </w:r>
            <w:r w:rsidR="0033438E" w:rsidRPr="00C77A47">
              <w:t>fulfilling,</w:t>
            </w:r>
            <w:r w:rsidR="0033438E">
              <w:t xml:space="preserve"> </w:t>
            </w:r>
            <w:r w:rsidR="0033438E" w:rsidRPr="00C77A47">
              <w:t>paid</w:t>
            </w:r>
            <w:r w:rsidR="0033438E">
              <w:t xml:space="preserve"> </w:t>
            </w:r>
            <w:r w:rsidR="0033438E" w:rsidRPr="00C77A47">
              <w:t>employment</w:t>
            </w:r>
            <w:r w:rsidR="0033438E">
              <w:t xml:space="preserve"> </w:t>
            </w:r>
            <w:r w:rsidR="0033438E" w:rsidRPr="00C77A47">
              <w:t>or</w:t>
            </w:r>
            <w:r w:rsidR="0033438E">
              <w:t xml:space="preserve"> </w:t>
            </w:r>
            <w:r w:rsidR="0033438E" w:rsidRPr="00C77A47">
              <w:t>self-employment.</w:t>
            </w:r>
            <w:r w:rsidR="0033438E">
              <w:t>”</w:t>
            </w:r>
          </w:p>
        </w:tc>
      </w:tr>
      <w:tr w:rsidR="00F32BFE" w14:paraId="069BC10F" w14:textId="77777777" w:rsidTr="001A518A">
        <w:trPr>
          <w:tblCellSpacing w:w="283" w:type="dxa"/>
        </w:trPr>
        <w:tc>
          <w:tcPr>
            <w:tcW w:w="3216" w:type="dxa"/>
            <w:vAlign w:val="center"/>
          </w:tcPr>
          <w:p w14:paraId="05D6ABA3" w14:textId="77777777" w:rsidR="00F32BFE" w:rsidRDefault="00F32BFE" w:rsidP="001873BF">
            <w:pPr>
              <w:jc w:val="center"/>
            </w:pPr>
            <w:r>
              <w:rPr>
                <w:noProof/>
              </w:rPr>
              <w:drawing>
                <wp:inline distT="0" distB="0" distL="0" distR="0" wp14:anchorId="52AE134B" wp14:editId="6E3285D2">
                  <wp:extent cx="1257557" cy="6556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email">
                            <a:duotone>
                              <a:prstClr val="black"/>
                              <a:schemeClr val="tx1">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1303156" cy="679379"/>
                          </a:xfrm>
                          <a:prstGeom prst="rect">
                            <a:avLst/>
                          </a:prstGeom>
                          <a:noFill/>
                        </pic:spPr>
                      </pic:pic>
                    </a:graphicData>
                  </a:graphic>
                </wp:inline>
              </w:drawing>
            </w:r>
          </w:p>
        </w:tc>
        <w:tc>
          <w:tcPr>
            <w:tcW w:w="4724" w:type="dxa"/>
            <w:vAlign w:val="center"/>
          </w:tcPr>
          <w:p w14:paraId="4F2CD95E" w14:textId="174E1DCE" w:rsidR="00F32BFE" w:rsidRDefault="00AF72F0" w:rsidP="001873BF">
            <w:hyperlink r:id="rId57" w:history="1">
              <w:r w:rsidR="00CB7A29" w:rsidRPr="00D91506">
                <w:rPr>
                  <w:rStyle w:val="Hyperlink"/>
                  <w:b/>
                  <w:bCs/>
                </w:rPr>
                <w:t>REFUAID</w:t>
              </w:r>
            </w:hyperlink>
            <w:r w:rsidR="005A5FAF" w:rsidRPr="005B1DA3">
              <w:t xml:space="preserve"> </w:t>
            </w:r>
            <w:r w:rsidR="005A5FAF">
              <w:t>aims to “</w:t>
            </w:r>
            <w:r w:rsidR="005A5FAF" w:rsidRPr="005B1DA3">
              <w:t>support</w:t>
            </w:r>
            <w:r w:rsidR="005A5FAF">
              <w:t xml:space="preserve"> </w:t>
            </w:r>
            <w:r w:rsidR="005A5FAF" w:rsidRPr="005B1DA3">
              <w:t>access</w:t>
            </w:r>
            <w:r w:rsidR="005A5FAF">
              <w:t xml:space="preserve"> </w:t>
            </w:r>
            <w:r w:rsidR="005A5FAF" w:rsidRPr="005B1DA3">
              <w:t>to</w:t>
            </w:r>
            <w:r w:rsidR="005A5FAF">
              <w:t xml:space="preserve"> </w:t>
            </w:r>
            <w:r w:rsidR="005A5FAF" w:rsidRPr="005B1DA3">
              <w:t>language</w:t>
            </w:r>
            <w:r w:rsidR="005A5FAF">
              <w:t xml:space="preserve"> </w:t>
            </w:r>
            <w:r w:rsidR="005A5FAF" w:rsidRPr="005B1DA3">
              <w:t>tuition,</w:t>
            </w:r>
            <w:r w:rsidR="005A5FAF">
              <w:t xml:space="preserve"> </w:t>
            </w:r>
            <w:r w:rsidR="005A5FAF" w:rsidRPr="005B1DA3">
              <w:t>education,</w:t>
            </w:r>
            <w:r w:rsidR="005A5FAF">
              <w:t xml:space="preserve"> </w:t>
            </w:r>
            <w:r w:rsidR="005A5FAF" w:rsidRPr="005B1DA3">
              <w:t>finance</w:t>
            </w:r>
            <w:r w:rsidR="005A5FAF">
              <w:t xml:space="preserve"> </w:t>
            </w:r>
            <w:r w:rsidR="005A5FAF" w:rsidRPr="005B1DA3">
              <w:t>and</w:t>
            </w:r>
            <w:r w:rsidR="005A5FAF">
              <w:t xml:space="preserve"> </w:t>
            </w:r>
            <w:r w:rsidR="005A5FAF" w:rsidRPr="005B1DA3">
              <w:t>meaningful</w:t>
            </w:r>
            <w:r w:rsidR="005A5FAF">
              <w:t xml:space="preserve"> </w:t>
            </w:r>
            <w:r w:rsidR="005A5FAF" w:rsidRPr="005B1DA3">
              <w:t>employment.</w:t>
            </w:r>
            <w:r w:rsidR="005A5FAF">
              <w:t>”</w:t>
            </w:r>
          </w:p>
        </w:tc>
      </w:tr>
      <w:tr w:rsidR="00F32BFE" w14:paraId="2B88D253" w14:textId="77777777" w:rsidTr="001A518A">
        <w:trPr>
          <w:tblCellSpacing w:w="283" w:type="dxa"/>
        </w:trPr>
        <w:tc>
          <w:tcPr>
            <w:tcW w:w="3216" w:type="dxa"/>
            <w:vAlign w:val="center"/>
          </w:tcPr>
          <w:p w14:paraId="204A0669" w14:textId="77777777" w:rsidR="00F32BFE" w:rsidRDefault="00F32BFE" w:rsidP="001873BF">
            <w:pPr>
              <w:jc w:val="center"/>
            </w:pPr>
            <w:r>
              <w:rPr>
                <w:noProof/>
              </w:rPr>
              <w:drawing>
                <wp:inline distT="0" distB="0" distL="0" distR="0" wp14:anchorId="23BA4EF9" wp14:editId="2344B603">
                  <wp:extent cx="1543757" cy="5190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579813" cy="531168"/>
                          </a:xfrm>
                          <a:prstGeom prst="rect">
                            <a:avLst/>
                          </a:prstGeom>
                          <a:noFill/>
                        </pic:spPr>
                      </pic:pic>
                    </a:graphicData>
                  </a:graphic>
                </wp:inline>
              </w:drawing>
            </w:r>
          </w:p>
        </w:tc>
        <w:tc>
          <w:tcPr>
            <w:tcW w:w="4724" w:type="dxa"/>
            <w:vAlign w:val="center"/>
          </w:tcPr>
          <w:p w14:paraId="6D8BE97A" w14:textId="052E8CAD" w:rsidR="00F32BFE" w:rsidRDefault="00AF72F0" w:rsidP="005A5FAF">
            <w:hyperlink r:id="rId59" w:history="1">
              <w:r w:rsidR="005A5FAF" w:rsidRPr="00D91506">
                <w:rPr>
                  <w:rStyle w:val="Hyperlink"/>
                  <w:b/>
                  <w:bCs/>
                </w:rPr>
                <w:t>Refugees &amp; Mentors</w:t>
              </w:r>
              <w:r w:rsidR="005A5FAF">
                <w:rPr>
                  <w:rStyle w:val="Hyperlink"/>
                </w:rPr>
                <w:t xml:space="preserve"> </w:t>
              </w:r>
            </w:hyperlink>
            <w:r w:rsidR="005A5FAF" w:rsidRPr="00DC7E68">
              <w:t xml:space="preserve"> supports</w:t>
            </w:r>
            <w:r w:rsidR="005A5FAF">
              <w:t xml:space="preserve"> </w:t>
            </w:r>
            <w:r w:rsidR="005A5FAF" w:rsidRPr="00DC7E68">
              <w:t>people</w:t>
            </w:r>
            <w:r w:rsidR="005A5FAF">
              <w:t xml:space="preserve"> </w:t>
            </w:r>
            <w:r w:rsidR="005A5FAF" w:rsidRPr="00DC7E68">
              <w:t>seeking</w:t>
            </w:r>
            <w:r w:rsidR="005A5FAF">
              <w:t xml:space="preserve"> </w:t>
            </w:r>
            <w:r w:rsidR="005A5FAF" w:rsidRPr="00DC7E68">
              <w:t>asylum,</w:t>
            </w:r>
            <w:r w:rsidR="005A5FAF">
              <w:t xml:space="preserve"> </w:t>
            </w:r>
            <w:proofErr w:type="gramStart"/>
            <w:r w:rsidR="005A5FAF" w:rsidRPr="00DC7E68">
              <w:t>refugees</w:t>
            </w:r>
            <w:proofErr w:type="gramEnd"/>
            <w:r w:rsidR="005A5FAF">
              <w:t xml:space="preserve"> </w:t>
            </w:r>
            <w:r w:rsidR="005A5FAF" w:rsidRPr="00DC7E68">
              <w:t>and</w:t>
            </w:r>
            <w:r w:rsidR="005A5FAF">
              <w:t xml:space="preserve"> </w:t>
            </w:r>
            <w:r w:rsidR="005A5FAF" w:rsidRPr="00DC7E68">
              <w:t>vulnerable</w:t>
            </w:r>
            <w:r w:rsidR="005A5FAF">
              <w:t xml:space="preserve"> </w:t>
            </w:r>
            <w:r w:rsidR="005A5FAF" w:rsidRPr="00DC7E68">
              <w:t>migrants</w:t>
            </w:r>
            <w:r w:rsidR="005A5FAF">
              <w:t xml:space="preserve"> </w:t>
            </w:r>
            <w:r w:rsidR="005A5FAF" w:rsidRPr="00DC7E68">
              <w:t>to</w:t>
            </w:r>
            <w:r w:rsidR="005A5FAF">
              <w:t xml:space="preserve"> </w:t>
            </w:r>
            <w:r w:rsidR="005A5FAF" w:rsidRPr="00DC7E68">
              <w:t>improve</w:t>
            </w:r>
            <w:r w:rsidR="005A5FAF">
              <w:t xml:space="preserve"> </w:t>
            </w:r>
            <w:r w:rsidR="005A5FAF" w:rsidRPr="00DC7E68">
              <w:t>their</w:t>
            </w:r>
            <w:r w:rsidR="005A5FAF">
              <w:t xml:space="preserve"> </w:t>
            </w:r>
            <w:r w:rsidR="005A5FAF" w:rsidRPr="00DC7E68">
              <w:t>employment</w:t>
            </w:r>
            <w:r w:rsidR="005A5FAF">
              <w:t xml:space="preserve"> </w:t>
            </w:r>
            <w:r w:rsidR="005A5FAF" w:rsidRPr="00DC7E68">
              <w:t>prospects</w:t>
            </w:r>
            <w:r w:rsidR="005A5FAF">
              <w:t xml:space="preserve"> </w:t>
            </w:r>
            <w:r w:rsidR="005A5FAF" w:rsidRPr="00DC7E68">
              <w:t>and</w:t>
            </w:r>
            <w:r w:rsidR="005A5FAF">
              <w:t xml:space="preserve"> </w:t>
            </w:r>
            <w:r w:rsidR="005A5FAF" w:rsidRPr="00DC7E68">
              <w:t>get</w:t>
            </w:r>
            <w:r w:rsidR="005A5FAF">
              <w:t xml:space="preserve"> </w:t>
            </w:r>
            <w:r w:rsidR="005A5FAF" w:rsidRPr="00DC7E68">
              <w:t>jobs</w:t>
            </w:r>
            <w:r w:rsidR="005A5FAF">
              <w:t>. Based in Manchester</w:t>
            </w:r>
            <w:r w:rsidR="005E12A0">
              <w:t>.</w:t>
            </w:r>
          </w:p>
        </w:tc>
      </w:tr>
      <w:tr w:rsidR="00F32BFE" w14:paraId="5560A243" w14:textId="77777777" w:rsidTr="001A518A">
        <w:trPr>
          <w:tblCellSpacing w:w="283" w:type="dxa"/>
        </w:trPr>
        <w:tc>
          <w:tcPr>
            <w:tcW w:w="3216" w:type="dxa"/>
            <w:vAlign w:val="center"/>
          </w:tcPr>
          <w:p w14:paraId="3AF98E4C" w14:textId="77777777" w:rsidR="00F32BFE" w:rsidRDefault="00F32BFE" w:rsidP="001873BF">
            <w:pPr>
              <w:jc w:val="center"/>
            </w:pPr>
            <w:r>
              <w:rPr>
                <w:noProof/>
              </w:rPr>
              <w:drawing>
                <wp:inline distT="0" distB="0" distL="0" distR="0" wp14:anchorId="384B4237" wp14:editId="1E075A26">
                  <wp:extent cx="704850" cy="266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704850" cy="266700"/>
                          </a:xfrm>
                          <a:prstGeom prst="rect">
                            <a:avLst/>
                          </a:prstGeom>
                          <a:noFill/>
                        </pic:spPr>
                      </pic:pic>
                    </a:graphicData>
                  </a:graphic>
                </wp:inline>
              </w:drawing>
            </w:r>
          </w:p>
        </w:tc>
        <w:tc>
          <w:tcPr>
            <w:tcW w:w="4724" w:type="dxa"/>
            <w:vAlign w:val="center"/>
          </w:tcPr>
          <w:p w14:paraId="7C0AA462" w14:textId="7698995C" w:rsidR="00D91506" w:rsidRPr="00CE08EF" w:rsidRDefault="00AF72F0" w:rsidP="00D91506">
            <w:hyperlink r:id="rId61" w:history="1">
              <w:r w:rsidR="00A862C9" w:rsidRPr="00D91506">
                <w:rPr>
                  <w:rStyle w:val="Hyperlink"/>
                  <w:b/>
                  <w:bCs/>
                </w:rPr>
                <w:t>PAZ</w:t>
              </w:r>
            </w:hyperlink>
            <w:r w:rsidR="00D91506">
              <w:rPr>
                <w:rStyle w:val="Hyperlink"/>
              </w:rPr>
              <w:t xml:space="preserve"> </w:t>
            </w:r>
            <w:r w:rsidR="00D91506" w:rsidRPr="005B1DA3">
              <w:t>“</w:t>
            </w:r>
            <w:r w:rsidR="00D91506" w:rsidRPr="00CE08EF">
              <w:t>Empowering</w:t>
            </w:r>
            <w:r w:rsidR="00D91506">
              <w:t xml:space="preserve"> </w:t>
            </w:r>
            <w:r w:rsidR="00D91506" w:rsidRPr="00CE08EF">
              <w:t>forcibly</w:t>
            </w:r>
            <w:r w:rsidR="00D91506">
              <w:t xml:space="preserve"> </w:t>
            </w:r>
            <w:r w:rsidR="00D91506" w:rsidRPr="00CE08EF">
              <w:t>displaced</w:t>
            </w:r>
            <w:r w:rsidR="00D91506">
              <w:t xml:space="preserve"> </w:t>
            </w:r>
            <w:r w:rsidR="00D91506" w:rsidRPr="00CE08EF">
              <w:t>tech</w:t>
            </w:r>
            <w:r w:rsidR="00D91506">
              <w:t xml:space="preserve"> </w:t>
            </w:r>
            <w:r w:rsidR="00D91506" w:rsidRPr="00CE08EF">
              <w:t>talent</w:t>
            </w:r>
            <w:r w:rsidR="00D91506" w:rsidRPr="005B1DA3">
              <w:t>”</w:t>
            </w:r>
          </w:p>
          <w:p w14:paraId="07A16306" w14:textId="1D94B5CB" w:rsidR="00F32BFE" w:rsidRDefault="00D91506" w:rsidP="00D91506">
            <w:r>
              <w:t xml:space="preserve">Trains and mentors refugee professionals in the IT sector to </w:t>
            </w:r>
            <w:r w:rsidRPr="00CE08EF">
              <w:t>adapt</w:t>
            </w:r>
            <w:r>
              <w:t xml:space="preserve"> </w:t>
            </w:r>
            <w:r w:rsidRPr="00CE08EF">
              <w:t>their</w:t>
            </w:r>
            <w:r>
              <w:t xml:space="preserve"> </w:t>
            </w:r>
            <w:r w:rsidRPr="00CE08EF">
              <w:t>knowledge</w:t>
            </w:r>
            <w:r>
              <w:t xml:space="preserve"> </w:t>
            </w:r>
            <w:r w:rsidRPr="00CE08EF">
              <w:t>and</w:t>
            </w:r>
            <w:r>
              <w:t xml:space="preserve"> </w:t>
            </w:r>
            <w:r w:rsidRPr="00CE08EF">
              <w:t>experience</w:t>
            </w:r>
            <w:r>
              <w:t xml:space="preserve"> </w:t>
            </w:r>
            <w:r w:rsidRPr="00CE08EF">
              <w:t>to</w:t>
            </w:r>
            <w:r>
              <w:t xml:space="preserve"> </w:t>
            </w:r>
            <w:r w:rsidRPr="00CE08EF">
              <w:t>the</w:t>
            </w:r>
            <w:r>
              <w:t xml:space="preserve"> </w:t>
            </w:r>
            <w:r w:rsidRPr="00CE08EF">
              <w:t>needs</w:t>
            </w:r>
            <w:r>
              <w:t xml:space="preserve"> </w:t>
            </w:r>
            <w:r w:rsidRPr="00CE08EF">
              <w:t>of</w:t>
            </w:r>
            <w:r>
              <w:t xml:space="preserve"> </w:t>
            </w:r>
            <w:r w:rsidRPr="00CE08EF">
              <w:t>the</w:t>
            </w:r>
            <w:r>
              <w:t xml:space="preserve"> </w:t>
            </w:r>
            <w:r w:rsidRPr="00CE08EF">
              <w:t>global</w:t>
            </w:r>
            <w:r>
              <w:t xml:space="preserve"> </w:t>
            </w:r>
            <w:r w:rsidRPr="00CE08EF">
              <w:t>tech</w:t>
            </w:r>
            <w:r>
              <w:t xml:space="preserve"> </w:t>
            </w:r>
            <w:r w:rsidRPr="00CE08EF">
              <w:t>industry.</w:t>
            </w:r>
          </w:p>
        </w:tc>
      </w:tr>
      <w:tr w:rsidR="00F32BFE" w14:paraId="420CAB8D" w14:textId="77777777" w:rsidTr="001A518A">
        <w:trPr>
          <w:tblCellSpacing w:w="283" w:type="dxa"/>
        </w:trPr>
        <w:tc>
          <w:tcPr>
            <w:tcW w:w="3216" w:type="dxa"/>
            <w:vAlign w:val="center"/>
          </w:tcPr>
          <w:p w14:paraId="773DD04F" w14:textId="77777777" w:rsidR="00F32BFE" w:rsidRDefault="00F32BFE" w:rsidP="001873BF">
            <w:pPr>
              <w:jc w:val="center"/>
            </w:pPr>
            <w:r>
              <w:rPr>
                <w:noProof/>
              </w:rPr>
              <w:drawing>
                <wp:inline distT="0" distB="0" distL="0" distR="0" wp14:anchorId="1283C8D0" wp14:editId="1B1A1B1B">
                  <wp:extent cx="491706" cy="737559"/>
                  <wp:effectExtent l="0" t="0" r="381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97644" cy="746465"/>
                          </a:xfrm>
                          <a:prstGeom prst="rect">
                            <a:avLst/>
                          </a:prstGeom>
                          <a:noFill/>
                        </pic:spPr>
                      </pic:pic>
                    </a:graphicData>
                  </a:graphic>
                </wp:inline>
              </w:drawing>
            </w:r>
          </w:p>
        </w:tc>
        <w:tc>
          <w:tcPr>
            <w:tcW w:w="4724" w:type="dxa"/>
            <w:vAlign w:val="center"/>
          </w:tcPr>
          <w:p w14:paraId="55EB9CE6" w14:textId="0D427ECA" w:rsidR="002F7972" w:rsidRPr="002F7972" w:rsidRDefault="00AF72F0" w:rsidP="002F7972">
            <w:hyperlink r:id="rId63" w:history="1">
              <w:proofErr w:type="spellStart"/>
              <w:r w:rsidR="00D91506" w:rsidRPr="00A16963">
                <w:rPr>
                  <w:rStyle w:val="Hyperlink"/>
                  <w:b/>
                  <w:bCs/>
                  <w:u w:val="none"/>
                </w:rPr>
                <w:t>Renaisi</w:t>
              </w:r>
              <w:proofErr w:type="spellEnd"/>
            </w:hyperlink>
            <w:r w:rsidR="00D91506" w:rsidRPr="00A16963">
              <w:rPr>
                <w:rStyle w:val="Hyperlink"/>
                <w:u w:val="none"/>
              </w:rPr>
              <w:t xml:space="preserve"> </w:t>
            </w:r>
            <w:r w:rsidR="002F7972" w:rsidRPr="002F7972">
              <w:t>is a social enterprise that helps employers build inclusive workforces by restarting the careers of refugee professionals so everyone can thrive. Their candidates are a mix of engineers, built environment and business services professionals, resident across the UK with right to work.</w:t>
            </w:r>
          </w:p>
          <w:p w14:paraId="6D03B391" w14:textId="4AEEFBBF" w:rsidR="00F32BFE" w:rsidRDefault="00F32BFE" w:rsidP="001873BF"/>
        </w:tc>
      </w:tr>
      <w:tr w:rsidR="00F32BFE" w14:paraId="4925F8EF" w14:textId="77777777" w:rsidTr="001A518A">
        <w:trPr>
          <w:tblCellSpacing w:w="283" w:type="dxa"/>
        </w:trPr>
        <w:tc>
          <w:tcPr>
            <w:tcW w:w="3216" w:type="dxa"/>
            <w:vAlign w:val="center"/>
          </w:tcPr>
          <w:p w14:paraId="7B1E0D05" w14:textId="77777777" w:rsidR="00F32BFE" w:rsidRDefault="00F32BFE" w:rsidP="001873BF">
            <w:pPr>
              <w:jc w:val="center"/>
            </w:pPr>
            <w:r>
              <w:rPr>
                <w:noProof/>
              </w:rPr>
              <w:lastRenderedPageBreak/>
              <w:drawing>
                <wp:inline distT="0" distB="0" distL="0" distR="0" wp14:anchorId="082468B9" wp14:editId="1F4014D5">
                  <wp:extent cx="519311" cy="74187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27283" cy="753260"/>
                          </a:xfrm>
                          <a:prstGeom prst="rect">
                            <a:avLst/>
                          </a:prstGeom>
                          <a:noFill/>
                        </pic:spPr>
                      </pic:pic>
                    </a:graphicData>
                  </a:graphic>
                </wp:inline>
              </w:drawing>
            </w:r>
          </w:p>
        </w:tc>
        <w:tc>
          <w:tcPr>
            <w:tcW w:w="4724" w:type="dxa"/>
            <w:vAlign w:val="center"/>
          </w:tcPr>
          <w:p w14:paraId="04BC5C1A" w14:textId="7C6A6B96" w:rsidR="00F32BFE" w:rsidRDefault="00F32BFE" w:rsidP="003518DF">
            <w:r w:rsidRPr="00050C13">
              <w:t>The</w:t>
            </w:r>
            <w:r>
              <w:t xml:space="preserve"> </w:t>
            </w:r>
            <w:hyperlink r:id="rId65" w:history="1">
              <w:r w:rsidR="00DD56A3" w:rsidRPr="00AC3073">
                <w:rPr>
                  <w:rStyle w:val="Hyperlink"/>
                  <w:b/>
                  <w:bCs/>
                </w:rPr>
                <w:t>Building Bridges</w:t>
              </w:r>
            </w:hyperlink>
            <w:r w:rsidR="00DD56A3">
              <w:t xml:space="preserve"> </w:t>
            </w:r>
            <w:r w:rsidRPr="00050C13">
              <w:t>programme</w:t>
            </w:r>
            <w:r>
              <w:t xml:space="preserve"> </w:t>
            </w:r>
            <w:r w:rsidRPr="00050C13">
              <w:t>is</w:t>
            </w:r>
            <w:r>
              <w:t xml:space="preserve"> </w:t>
            </w:r>
            <w:r w:rsidRPr="00050C13">
              <w:t>an</w:t>
            </w:r>
            <w:r>
              <w:t xml:space="preserve"> </w:t>
            </w:r>
            <w:r w:rsidRPr="00050C13">
              <w:t>NHS</w:t>
            </w:r>
            <w:r>
              <w:t xml:space="preserve"> </w:t>
            </w:r>
            <w:r w:rsidRPr="00050C13">
              <w:t>funded</w:t>
            </w:r>
            <w:r>
              <w:t xml:space="preserve"> </w:t>
            </w:r>
            <w:r w:rsidRPr="00050C13">
              <w:t>partnership</w:t>
            </w:r>
            <w:r>
              <w:t xml:space="preserve"> </w:t>
            </w:r>
            <w:r w:rsidRPr="00050C13">
              <w:t>for</w:t>
            </w:r>
            <w:r>
              <w:t xml:space="preserve"> </w:t>
            </w:r>
            <w:r w:rsidRPr="00050C13">
              <w:t>Refugee</w:t>
            </w:r>
            <w:r>
              <w:t xml:space="preserve"> </w:t>
            </w:r>
            <w:r w:rsidRPr="00050C13">
              <w:t>Health</w:t>
            </w:r>
            <w:r>
              <w:t xml:space="preserve"> </w:t>
            </w:r>
            <w:r w:rsidRPr="00050C13">
              <w:t>Professionals</w:t>
            </w:r>
            <w:r>
              <w:t xml:space="preserve"> </w:t>
            </w:r>
            <w:r w:rsidRPr="00050C13">
              <w:t>living</w:t>
            </w:r>
            <w:r>
              <w:t xml:space="preserve"> </w:t>
            </w:r>
            <w:r w:rsidRPr="00050C13">
              <w:t>in</w:t>
            </w:r>
            <w:r>
              <w:t xml:space="preserve"> </w:t>
            </w:r>
            <w:r w:rsidRPr="00050C13">
              <w:t>London.</w:t>
            </w:r>
            <w:r>
              <w:t xml:space="preserve"> A</w:t>
            </w:r>
            <w:r w:rsidRPr="00050C13">
              <w:t>ssist</w:t>
            </w:r>
            <w:r>
              <w:t xml:space="preserve">s them </w:t>
            </w:r>
            <w:r w:rsidRPr="00050C13">
              <w:t>to</w:t>
            </w:r>
            <w:r>
              <w:t xml:space="preserve"> </w:t>
            </w:r>
            <w:r w:rsidRPr="00050C13">
              <w:t>re-qualify</w:t>
            </w:r>
            <w:r>
              <w:t xml:space="preserve"> </w:t>
            </w:r>
            <w:r w:rsidRPr="00050C13">
              <w:t>to</w:t>
            </w:r>
            <w:r>
              <w:t xml:space="preserve"> </w:t>
            </w:r>
            <w:r w:rsidRPr="00050C13">
              <w:t>UK</w:t>
            </w:r>
            <w:r>
              <w:t xml:space="preserve"> </w:t>
            </w:r>
            <w:r w:rsidRPr="00050C13">
              <w:t>standards</w:t>
            </w:r>
            <w:r>
              <w:t xml:space="preserve"> </w:t>
            </w:r>
            <w:r w:rsidRPr="00050C13">
              <w:t>and</w:t>
            </w:r>
            <w:r>
              <w:t xml:space="preserve"> </w:t>
            </w:r>
            <w:r w:rsidRPr="00050C13">
              <w:t>secure</w:t>
            </w:r>
            <w:r>
              <w:t xml:space="preserve"> </w:t>
            </w:r>
            <w:r w:rsidRPr="00050C13">
              <w:t>employment</w:t>
            </w:r>
            <w:r>
              <w:t xml:space="preserve"> </w:t>
            </w:r>
            <w:r w:rsidRPr="00050C13">
              <w:t>appropriate</w:t>
            </w:r>
            <w:r>
              <w:t xml:space="preserve"> </w:t>
            </w:r>
            <w:r w:rsidRPr="00050C13">
              <w:t>to</w:t>
            </w:r>
            <w:r>
              <w:t xml:space="preserve"> </w:t>
            </w:r>
            <w:r w:rsidRPr="00050C13">
              <w:t>their</w:t>
            </w:r>
            <w:r>
              <w:t xml:space="preserve"> </w:t>
            </w:r>
            <w:r w:rsidRPr="00050C13">
              <w:t>professional</w:t>
            </w:r>
            <w:r>
              <w:t xml:space="preserve"> </w:t>
            </w:r>
            <w:r w:rsidRPr="00050C13">
              <w:t>qualifications.</w:t>
            </w:r>
            <w:r w:rsidR="00DD56A3">
              <w:t xml:space="preserve"> </w:t>
            </w:r>
            <w:r w:rsidR="003518DF">
              <w:t xml:space="preserve">An accompanying </w:t>
            </w:r>
            <w:hyperlink r:id="rId66" w:history="1">
              <w:r w:rsidR="003518DF">
                <w:rPr>
                  <w:rStyle w:val="Hyperlink"/>
                </w:rPr>
                <w:t>video</w:t>
              </w:r>
            </w:hyperlink>
            <w:r w:rsidR="003518DF">
              <w:t xml:space="preserve"> is </w:t>
            </w:r>
            <w:r>
              <w:t>available</w:t>
            </w:r>
            <w:r w:rsidR="003518DF">
              <w:t>.</w:t>
            </w:r>
          </w:p>
        </w:tc>
      </w:tr>
      <w:tr w:rsidR="001A518A" w14:paraId="460F480F" w14:textId="77777777" w:rsidTr="001A518A">
        <w:trPr>
          <w:tblCellSpacing w:w="283" w:type="dxa"/>
        </w:trPr>
        <w:tc>
          <w:tcPr>
            <w:tcW w:w="3216" w:type="dxa"/>
          </w:tcPr>
          <w:p w14:paraId="31A55ED3" w14:textId="119E6EF4" w:rsidR="001A518A" w:rsidRDefault="001A518A" w:rsidP="001A518A">
            <w:pPr>
              <w:jc w:val="center"/>
              <w:rPr>
                <w:noProof/>
              </w:rPr>
            </w:pPr>
            <w:r w:rsidRPr="000F3A4D">
              <w:rPr>
                <w:noProof/>
              </w:rPr>
              <w:drawing>
                <wp:inline distT="0" distB="0" distL="0" distR="0" wp14:anchorId="06133BFE" wp14:editId="786BEA58">
                  <wp:extent cx="1380227" cy="5733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452635" cy="603469"/>
                          </a:xfrm>
                          <a:prstGeom prst="rect">
                            <a:avLst/>
                          </a:prstGeom>
                          <a:noFill/>
                        </pic:spPr>
                      </pic:pic>
                    </a:graphicData>
                  </a:graphic>
                </wp:inline>
              </w:drawing>
            </w:r>
          </w:p>
        </w:tc>
        <w:tc>
          <w:tcPr>
            <w:tcW w:w="4724" w:type="dxa"/>
          </w:tcPr>
          <w:p w14:paraId="30339607" w14:textId="78BB2DB5" w:rsidR="001A518A" w:rsidRDefault="00AF72F0" w:rsidP="001A518A">
            <w:hyperlink r:id="rId68" w:history="1">
              <w:r w:rsidR="00D33C3B" w:rsidRPr="00D33C3B">
                <w:rPr>
                  <w:rStyle w:val="Hyperlink"/>
                  <w:b/>
                  <w:bCs/>
                </w:rPr>
                <w:t>Breaking Barriers</w:t>
              </w:r>
            </w:hyperlink>
            <w:r w:rsidR="00D33C3B" w:rsidRPr="00D33C3B">
              <w:t xml:space="preserve"> supports refugees into meaningful employment with advice, experience, and education.</w:t>
            </w:r>
          </w:p>
        </w:tc>
      </w:tr>
      <w:tr w:rsidR="00D33C3B" w14:paraId="504C39C0" w14:textId="77777777" w:rsidTr="004B302B">
        <w:trPr>
          <w:tblCellSpacing w:w="283" w:type="dxa"/>
        </w:trPr>
        <w:tc>
          <w:tcPr>
            <w:tcW w:w="3216" w:type="dxa"/>
            <w:vAlign w:val="center"/>
          </w:tcPr>
          <w:p w14:paraId="1CA3D851" w14:textId="77777777" w:rsidR="00D33C3B" w:rsidRDefault="00D33C3B" w:rsidP="004B302B">
            <w:pPr>
              <w:jc w:val="center"/>
              <w:rPr>
                <w:noProof/>
              </w:rPr>
            </w:pPr>
            <w:r>
              <w:rPr>
                <w:noProof/>
              </w:rPr>
              <w:drawing>
                <wp:inline distT="0" distB="0" distL="0" distR="0" wp14:anchorId="17505E8F" wp14:editId="5F0A304C">
                  <wp:extent cx="1905000" cy="771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1905000" cy="7715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4" w:type="dxa"/>
            <w:vAlign w:val="center"/>
          </w:tcPr>
          <w:p w14:paraId="3FE1B0E6" w14:textId="4E5AC155" w:rsidR="00D33C3B" w:rsidRPr="00D33C3B" w:rsidRDefault="00AF72F0" w:rsidP="004B302B">
            <w:pPr>
              <w:rPr>
                <w:b/>
                <w:bCs/>
              </w:rPr>
            </w:pPr>
            <w:hyperlink r:id="rId70" w:history="1">
              <w:r w:rsidR="00D33C3B" w:rsidRPr="003E1A38">
                <w:rPr>
                  <w:rStyle w:val="Hyperlink"/>
                  <w:b/>
                  <w:bCs/>
                </w:rPr>
                <w:t>Cara</w:t>
              </w:r>
            </w:hyperlink>
            <w:r w:rsidR="00D33C3B" w:rsidRPr="003E1A38">
              <w:rPr>
                <w:b/>
                <w:bCs/>
              </w:rPr>
              <w:t xml:space="preserve"> </w:t>
            </w:r>
            <w:r w:rsidR="00D33C3B" w:rsidRPr="00193644">
              <w:t>(the Council for At-Risk Academics)</w:t>
            </w:r>
            <w:r w:rsidR="00D33C3B">
              <w:t xml:space="preserve"> supports university academics, both in their home country, and if forced to flee, with mentoring, placements, and work via partner universities to rebuild their lives.</w:t>
            </w:r>
          </w:p>
        </w:tc>
      </w:tr>
      <w:tr w:rsidR="00F32BFE" w14:paraId="6DC75511" w14:textId="77777777" w:rsidTr="001A518A">
        <w:trPr>
          <w:tblCellSpacing w:w="283" w:type="dxa"/>
        </w:trPr>
        <w:tc>
          <w:tcPr>
            <w:tcW w:w="3216" w:type="dxa"/>
            <w:vAlign w:val="center"/>
          </w:tcPr>
          <w:p w14:paraId="50CBB819" w14:textId="77777777" w:rsidR="00F32BFE" w:rsidRDefault="00F32BFE" w:rsidP="001873BF">
            <w:pPr>
              <w:jc w:val="center"/>
            </w:pPr>
            <w:r>
              <w:rPr>
                <w:noProof/>
              </w:rPr>
              <w:drawing>
                <wp:inline distT="0" distB="0" distL="0" distR="0" wp14:anchorId="57F69B54" wp14:editId="24EBB70B">
                  <wp:extent cx="1431985" cy="399448"/>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449610" cy="404364"/>
                          </a:xfrm>
                          <a:prstGeom prst="rect">
                            <a:avLst/>
                          </a:prstGeom>
                          <a:noFill/>
                        </pic:spPr>
                      </pic:pic>
                    </a:graphicData>
                  </a:graphic>
                </wp:inline>
              </w:drawing>
            </w:r>
          </w:p>
        </w:tc>
        <w:tc>
          <w:tcPr>
            <w:tcW w:w="4724" w:type="dxa"/>
            <w:vAlign w:val="center"/>
          </w:tcPr>
          <w:p w14:paraId="326277AA" w14:textId="0C8EF124" w:rsidR="00F32BFE" w:rsidRPr="00A5682D" w:rsidRDefault="00AF72F0" w:rsidP="001873BF">
            <w:hyperlink r:id="rId72" w:history="1">
              <w:proofErr w:type="spellStart"/>
              <w:r w:rsidR="00AC3073" w:rsidRPr="00AC3073">
                <w:rPr>
                  <w:rStyle w:val="Hyperlink"/>
                  <w:b/>
                  <w:bCs/>
                </w:rPr>
                <w:t>Ecctis</w:t>
              </w:r>
              <w:proofErr w:type="spellEnd"/>
            </w:hyperlink>
            <w:r w:rsidR="00AC3073">
              <w:t xml:space="preserve"> </w:t>
            </w:r>
            <w:r w:rsidR="00F32BFE" w:rsidRPr="00A5682D">
              <w:t>operates</w:t>
            </w:r>
            <w:r w:rsidR="00F32BFE">
              <w:t xml:space="preserve"> </w:t>
            </w:r>
            <w:r w:rsidR="00F32BFE" w:rsidRPr="00A5682D">
              <w:t>official</w:t>
            </w:r>
            <w:r w:rsidR="00F32BFE">
              <w:t xml:space="preserve"> </w:t>
            </w:r>
            <w:r w:rsidR="00F32BFE" w:rsidRPr="00A5682D">
              <w:t>recognition</w:t>
            </w:r>
            <w:r w:rsidR="00F32BFE">
              <w:t xml:space="preserve"> </w:t>
            </w:r>
            <w:r w:rsidR="00F32BFE" w:rsidRPr="00A5682D">
              <w:t>services</w:t>
            </w:r>
            <w:r w:rsidR="00F32BFE">
              <w:t xml:space="preserve"> </w:t>
            </w:r>
            <w:r w:rsidR="00F32BFE" w:rsidRPr="00A5682D">
              <w:t>on</w:t>
            </w:r>
            <w:r w:rsidR="00F32BFE">
              <w:t xml:space="preserve"> </w:t>
            </w:r>
            <w:r w:rsidR="00F32BFE" w:rsidRPr="00A5682D">
              <w:t>behalf</w:t>
            </w:r>
            <w:r w:rsidR="00F32BFE">
              <w:t xml:space="preserve"> </w:t>
            </w:r>
            <w:r w:rsidR="00F32BFE" w:rsidRPr="00A5682D">
              <w:t>of</w:t>
            </w:r>
            <w:r w:rsidR="00F32BFE">
              <w:t xml:space="preserve"> </w:t>
            </w:r>
            <w:r w:rsidR="00F32BFE" w:rsidRPr="00A5682D">
              <w:t>the</w:t>
            </w:r>
            <w:r w:rsidR="00F32BFE">
              <w:t xml:space="preserve"> </w:t>
            </w:r>
            <w:r w:rsidR="00F32BFE" w:rsidRPr="00A5682D">
              <w:t>UK</w:t>
            </w:r>
            <w:r w:rsidR="00F32BFE">
              <w:t xml:space="preserve"> </w:t>
            </w:r>
            <w:r w:rsidR="00F32BFE" w:rsidRPr="00A5682D">
              <w:t>Government</w:t>
            </w:r>
            <w:r w:rsidR="00F32BFE">
              <w:t>, including</w:t>
            </w:r>
            <w:r w:rsidR="00F32BFE" w:rsidRPr="00A5682D">
              <w:t>:</w:t>
            </w:r>
          </w:p>
          <w:p w14:paraId="069593C5" w14:textId="7627A004" w:rsidR="00F32BFE" w:rsidRPr="00A5682D" w:rsidRDefault="00F32BFE" w:rsidP="001873BF">
            <w:r w:rsidRPr="00A5682D">
              <w:rPr>
                <w:b/>
                <w:bCs/>
              </w:rPr>
              <w:t>UK</w:t>
            </w:r>
            <w:r>
              <w:rPr>
                <w:b/>
                <w:bCs/>
              </w:rPr>
              <w:t xml:space="preserve"> </w:t>
            </w:r>
            <w:r w:rsidRPr="00A5682D">
              <w:rPr>
                <w:b/>
                <w:bCs/>
              </w:rPr>
              <w:t>ENIC</w:t>
            </w:r>
            <w:r>
              <w:rPr>
                <w:b/>
                <w:bCs/>
              </w:rPr>
              <w:t xml:space="preserve">: </w:t>
            </w:r>
            <w:r w:rsidRPr="00A5682D">
              <w:t>the</w:t>
            </w:r>
            <w:r>
              <w:t xml:space="preserve"> </w:t>
            </w:r>
            <w:r w:rsidRPr="00A5682D">
              <w:t>UK</w:t>
            </w:r>
            <w:r>
              <w:t xml:space="preserve"> </w:t>
            </w:r>
            <w:r w:rsidRPr="00A5682D">
              <w:t>National</w:t>
            </w:r>
            <w:r>
              <w:t xml:space="preserve"> </w:t>
            </w:r>
            <w:r w:rsidRPr="00A5682D">
              <w:t>Information</w:t>
            </w:r>
            <w:r>
              <w:t xml:space="preserve"> </w:t>
            </w:r>
            <w:r w:rsidRPr="00A5682D">
              <w:t>Centre</w:t>
            </w:r>
            <w:r>
              <w:t xml:space="preserve"> </w:t>
            </w:r>
            <w:r w:rsidRPr="00A5682D">
              <w:t>for</w:t>
            </w:r>
            <w:r>
              <w:t xml:space="preserve"> </w:t>
            </w:r>
            <w:r w:rsidRPr="00A5682D">
              <w:t>global</w:t>
            </w:r>
            <w:r>
              <w:t xml:space="preserve"> </w:t>
            </w:r>
            <w:r w:rsidRPr="00A5682D">
              <w:t>qualifications</w:t>
            </w:r>
            <w:r>
              <w:t xml:space="preserve"> </w:t>
            </w:r>
            <w:r w:rsidRPr="00A5682D">
              <w:t>and</w:t>
            </w:r>
            <w:r>
              <w:t xml:space="preserve"> </w:t>
            </w:r>
            <w:r w:rsidRPr="00A5682D">
              <w:t>skills</w:t>
            </w:r>
            <w:r>
              <w:t xml:space="preserve"> (</w:t>
            </w:r>
            <w:r w:rsidR="00BE4FA5">
              <w:t>p</w:t>
            </w:r>
            <w:r>
              <w:t xml:space="preserve">reviously </w:t>
            </w:r>
            <w:r w:rsidRPr="00A5682D">
              <w:t>UK</w:t>
            </w:r>
            <w:r>
              <w:t xml:space="preserve"> </w:t>
            </w:r>
            <w:r w:rsidRPr="00A5682D">
              <w:t>NARIC</w:t>
            </w:r>
            <w:r>
              <w:t xml:space="preserve"> until </w:t>
            </w:r>
            <w:r w:rsidRPr="00A5682D">
              <w:t>the</w:t>
            </w:r>
            <w:r>
              <w:t xml:space="preserve"> </w:t>
            </w:r>
            <w:r w:rsidRPr="00A5682D">
              <w:t>UK’s</w:t>
            </w:r>
            <w:r>
              <w:t xml:space="preserve"> </w:t>
            </w:r>
            <w:r w:rsidRPr="00A5682D">
              <w:t>departure</w:t>
            </w:r>
            <w:r>
              <w:t xml:space="preserve"> </w:t>
            </w:r>
            <w:r w:rsidRPr="00A5682D">
              <w:t>from</w:t>
            </w:r>
            <w:r>
              <w:t xml:space="preserve"> </w:t>
            </w:r>
            <w:r w:rsidRPr="00A5682D">
              <w:t>the</w:t>
            </w:r>
            <w:r>
              <w:t xml:space="preserve"> </w:t>
            </w:r>
            <w:r w:rsidRPr="00A5682D">
              <w:t>E</w:t>
            </w:r>
            <w:r w:rsidR="00AC3073">
              <w:t>U</w:t>
            </w:r>
            <w:r>
              <w:t>)</w:t>
            </w:r>
            <w:r w:rsidRPr="00A5682D">
              <w:t>.</w:t>
            </w:r>
          </w:p>
          <w:p w14:paraId="662D2A94" w14:textId="34965A4C" w:rsidR="00F32BFE" w:rsidRDefault="00F32BFE" w:rsidP="00AC3073">
            <w:r w:rsidRPr="0066315A">
              <w:rPr>
                <w:b/>
                <w:bCs/>
              </w:rPr>
              <w:t>The</w:t>
            </w:r>
            <w:r>
              <w:rPr>
                <w:b/>
                <w:bCs/>
              </w:rPr>
              <w:t xml:space="preserve"> </w:t>
            </w:r>
            <w:r w:rsidRPr="0066315A">
              <w:rPr>
                <w:b/>
                <w:bCs/>
              </w:rPr>
              <w:t>UK</w:t>
            </w:r>
            <w:r>
              <w:rPr>
                <w:b/>
                <w:bCs/>
              </w:rPr>
              <w:t xml:space="preserve"> </w:t>
            </w:r>
            <w:r w:rsidRPr="0066315A">
              <w:rPr>
                <w:b/>
                <w:bCs/>
              </w:rPr>
              <w:t>Centre</w:t>
            </w:r>
            <w:r>
              <w:rPr>
                <w:b/>
                <w:bCs/>
              </w:rPr>
              <w:t xml:space="preserve"> </w:t>
            </w:r>
            <w:r w:rsidRPr="0066315A">
              <w:rPr>
                <w:b/>
                <w:bCs/>
              </w:rPr>
              <w:t>for</w:t>
            </w:r>
            <w:r>
              <w:rPr>
                <w:b/>
                <w:bCs/>
              </w:rPr>
              <w:t xml:space="preserve"> </w:t>
            </w:r>
            <w:r w:rsidRPr="0066315A">
              <w:rPr>
                <w:b/>
                <w:bCs/>
              </w:rPr>
              <w:t>Professional</w:t>
            </w:r>
            <w:r>
              <w:rPr>
                <w:b/>
                <w:bCs/>
              </w:rPr>
              <w:t xml:space="preserve"> </w:t>
            </w:r>
            <w:r w:rsidRPr="0066315A">
              <w:rPr>
                <w:b/>
                <w:bCs/>
              </w:rPr>
              <w:t>Qualifications</w:t>
            </w:r>
            <w:r>
              <w:rPr>
                <w:b/>
                <w:bCs/>
              </w:rPr>
              <w:t xml:space="preserve"> </w:t>
            </w:r>
            <w:r w:rsidRPr="0066315A">
              <w:rPr>
                <w:b/>
                <w:bCs/>
              </w:rPr>
              <w:t>(UK</w:t>
            </w:r>
            <w:r>
              <w:rPr>
                <w:b/>
                <w:bCs/>
              </w:rPr>
              <w:t xml:space="preserve"> </w:t>
            </w:r>
            <w:r w:rsidRPr="0066315A">
              <w:rPr>
                <w:b/>
                <w:bCs/>
              </w:rPr>
              <w:t>CPQ)</w:t>
            </w:r>
            <w:r>
              <w:t xml:space="preserve">: Provides </w:t>
            </w:r>
            <w:r w:rsidRPr="00C34726">
              <w:t>advice</w:t>
            </w:r>
            <w:r>
              <w:t xml:space="preserve"> </w:t>
            </w:r>
            <w:r w:rsidRPr="00C34726">
              <w:t>and</w:t>
            </w:r>
            <w:r>
              <w:t xml:space="preserve"> </w:t>
            </w:r>
            <w:r w:rsidRPr="00C34726">
              <w:t>guidance</w:t>
            </w:r>
            <w:r>
              <w:t xml:space="preserve"> </w:t>
            </w:r>
            <w:r w:rsidRPr="00C34726">
              <w:t>to</w:t>
            </w:r>
            <w:r>
              <w:t xml:space="preserve"> </w:t>
            </w:r>
            <w:r w:rsidRPr="00C34726">
              <w:t>a</w:t>
            </w:r>
            <w:r>
              <w:t xml:space="preserve"> </w:t>
            </w:r>
            <w:r w:rsidRPr="00C34726">
              <w:t>variety</w:t>
            </w:r>
            <w:r>
              <w:t xml:space="preserve"> </w:t>
            </w:r>
            <w:r w:rsidRPr="00C34726">
              <w:t>of</w:t>
            </w:r>
            <w:r>
              <w:t xml:space="preserve"> </w:t>
            </w:r>
            <w:r w:rsidRPr="00C34726">
              <w:t>stakeholders,</w:t>
            </w:r>
            <w:r>
              <w:t xml:space="preserve"> </w:t>
            </w:r>
            <w:r w:rsidRPr="00C34726">
              <w:t>including</w:t>
            </w:r>
            <w:r>
              <w:t xml:space="preserve"> </w:t>
            </w:r>
            <w:r w:rsidRPr="00C34726">
              <w:t>professionals,</w:t>
            </w:r>
            <w:r>
              <w:t xml:space="preserve"> </w:t>
            </w:r>
            <w:r w:rsidRPr="00C34726">
              <w:t>professional</w:t>
            </w:r>
            <w:r>
              <w:t xml:space="preserve"> </w:t>
            </w:r>
            <w:r w:rsidRPr="00C34726">
              <w:t>bodies,</w:t>
            </w:r>
            <w:r>
              <w:t xml:space="preserve"> </w:t>
            </w:r>
            <w:r w:rsidRPr="00C34726">
              <w:t>employers,</w:t>
            </w:r>
            <w:r>
              <w:t xml:space="preserve"> </w:t>
            </w:r>
            <w:r w:rsidRPr="00C34726">
              <w:t>and</w:t>
            </w:r>
            <w:r>
              <w:t xml:space="preserve"> </w:t>
            </w:r>
            <w:r w:rsidRPr="00C34726">
              <w:t>sector</w:t>
            </w:r>
            <w:r>
              <w:t xml:space="preserve"> </w:t>
            </w:r>
            <w:r w:rsidRPr="00C34726">
              <w:t>skills</w:t>
            </w:r>
            <w:r>
              <w:t xml:space="preserve"> </w:t>
            </w:r>
            <w:r w:rsidRPr="00C34726">
              <w:t>councils.</w:t>
            </w:r>
          </w:p>
        </w:tc>
      </w:tr>
      <w:tr w:rsidR="00F32BFE" w14:paraId="03AD5165" w14:textId="77777777" w:rsidTr="001A518A">
        <w:trPr>
          <w:tblCellSpacing w:w="283" w:type="dxa"/>
        </w:trPr>
        <w:tc>
          <w:tcPr>
            <w:tcW w:w="3216" w:type="dxa"/>
            <w:vAlign w:val="center"/>
          </w:tcPr>
          <w:p w14:paraId="13175D32" w14:textId="77777777" w:rsidR="00F32BFE" w:rsidRDefault="00F32BFE" w:rsidP="001873BF">
            <w:pPr>
              <w:jc w:val="center"/>
            </w:pPr>
            <w:r>
              <w:rPr>
                <w:noProof/>
              </w:rPr>
              <w:drawing>
                <wp:inline distT="0" distB="0" distL="0" distR="0" wp14:anchorId="02963A40" wp14:editId="01D9D5E6">
                  <wp:extent cx="1809750" cy="658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email">
                            <a:duotone>
                              <a:prstClr val="black"/>
                              <a:schemeClr val="tx1">
                                <a:tint val="45000"/>
                                <a:satMod val="400000"/>
                              </a:schemeClr>
                            </a:duotone>
                            <a:alphaModFix/>
                            <a:extLst>
                              <a:ext uri="{BEBA8EAE-BF5A-486C-A8C5-ECC9F3942E4B}">
                                <a14:imgProps xmlns:a14="http://schemas.microsoft.com/office/drawing/2010/main">
                                  <a14:imgLayer r:embed="rId74">
                                    <a14:imgEffect>
                                      <a14:artisticGlowEdges/>
                                    </a14:imgEffect>
                                  </a14:imgLayer>
                                </a14:imgProps>
                              </a:ext>
                              <a:ext uri="{28A0092B-C50C-407E-A947-70E740481C1C}">
                                <a14:useLocalDpi xmlns:a14="http://schemas.microsoft.com/office/drawing/2010/main"/>
                              </a:ext>
                            </a:extLst>
                          </a:blip>
                          <a:srcRect/>
                          <a:stretch>
                            <a:fillRect/>
                          </a:stretch>
                        </pic:blipFill>
                        <pic:spPr bwMode="auto">
                          <a:xfrm>
                            <a:off x="0" y="0"/>
                            <a:ext cx="1873321" cy="681890"/>
                          </a:xfrm>
                          <a:prstGeom prst="rect">
                            <a:avLst/>
                          </a:prstGeom>
                          <a:noFill/>
                        </pic:spPr>
                      </pic:pic>
                    </a:graphicData>
                  </a:graphic>
                </wp:inline>
              </w:drawing>
            </w:r>
          </w:p>
        </w:tc>
        <w:tc>
          <w:tcPr>
            <w:tcW w:w="4724" w:type="dxa"/>
            <w:vAlign w:val="center"/>
          </w:tcPr>
          <w:p w14:paraId="5BEBE497" w14:textId="7220E8C6" w:rsidR="00F32BFE" w:rsidRDefault="00AF72F0" w:rsidP="00F87284">
            <w:hyperlink r:id="rId75" w:history="1">
              <w:r w:rsidR="001C4531" w:rsidRPr="00F45763">
                <w:rPr>
                  <w:rStyle w:val="Hyperlink"/>
                  <w:b/>
                  <w:bCs/>
                </w:rPr>
                <w:t>Talent Beyond Boundaries</w:t>
              </w:r>
            </w:hyperlink>
            <w:r w:rsidR="001C4531">
              <w:rPr>
                <w:rStyle w:val="Hyperlink"/>
              </w:rPr>
              <w:t xml:space="preserve"> </w:t>
            </w:r>
            <w:r w:rsidR="001C4531" w:rsidRPr="003C1C4C">
              <w:t>match</w:t>
            </w:r>
            <w:r w:rsidR="001C4531">
              <w:t xml:space="preserve">es </w:t>
            </w:r>
            <w:r w:rsidR="001C4531" w:rsidRPr="003C1C4C">
              <w:t>skilled</w:t>
            </w:r>
            <w:r w:rsidR="001C4531">
              <w:t xml:space="preserve"> </w:t>
            </w:r>
            <w:r w:rsidR="001C4531" w:rsidRPr="003C1C4C">
              <w:t>refugees</w:t>
            </w:r>
            <w:r w:rsidR="001C4531">
              <w:t xml:space="preserve"> </w:t>
            </w:r>
            <w:r w:rsidR="001C4531" w:rsidRPr="003C1C4C">
              <w:t>with</w:t>
            </w:r>
            <w:r w:rsidR="001C4531">
              <w:t xml:space="preserve"> </w:t>
            </w:r>
            <w:r w:rsidR="001C4531" w:rsidRPr="003C1C4C">
              <w:t>companies</w:t>
            </w:r>
            <w:r w:rsidR="001C4531">
              <w:t xml:space="preserve"> </w:t>
            </w:r>
            <w:r w:rsidR="001C4531" w:rsidRPr="003C1C4C">
              <w:t>in</w:t>
            </w:r>
            <w:r w:rsidR="001C4531">
              <w:t xml:space="preserve"> </w:t>
            </w:r>
            <w:r w:rsidR="001C4531" w:rsidRPr="003C1C4C">
              <w:t>need</w:t>
            </w:r>
            <w:r w:rsidR="001C4531">
              <w:t xml:space="preserve"> </w:t>
            </w:r>
            <w:r w:rsidR="001C4531" w:rsidRPr="003C1C4C">
              <w:t>of</w:t>
            </w:r>
            <w:r w:rsidR="001C4531">
              <w:t xml:space="preserve"> </w:t>
            </w:r>
            <w:r w:rsidR="001C4531" w:rsidRPr="003C1C4C">
              <w:t>their</w:t>
            </w:r>
            <w:r w:rsidR="001C4531">
              <w:t xml:space="preserve"> </w:t>
            </w:r>
            <w:r w:rsidR="001C4531" w:rsidRPr="003C1C4C">
              <w:t>skills</w:t>
            </w:r>
            <w:r w:rsidR="00F45763">
              <w:t xml:space="preserve">, </w:t>
            </w:r>
            <w:r w:rsidR="00B074A5">
              <w:t>particularly supporting</w:t>
            </w:r>
            <w:r w:rsidR="00F45763">
              <w:t xml:space="preserve"> those in camps or </w:t>
            </w:r>
            <w:r w:rsidR="00F87284">
              <w:t>similar situations to migrate to countries in need of skills</w:t>
            </w:r>
            <w:r w:rsidR="00C62D45">
              <w:t>.</w:t>
            </w:r>
          </w:p>
        </w:tc>
      </w:tr>
    </w:tbl>
    <w:p w14:paraId="6291C79C" w14:textId="5571A57C" w:rsidR="0067349E" w:rsidRDefault="0067349E" w:rsidP="4C1CC5D4"/>
    <w:p w14:paraId="58705FCA" w14:textId="2285CA32" w:rsidR="0067349E" w:rsidRDefault="0067349E">
      <w:r>
        <w:br w:type="page"/>
      </w:r>
    </w:p>
    <w:p w14:paraId="156144C3" w14:textId="718CAED7" w:rsidR="00F16E88" w:rsidRDefault="00F16E88" w:rsidP="00884DBB">
      <w:pPr>
        <w:pStyle w:val="Heading2"/>
      </w:pPr>
      <w:r>
        <w:lastRenderedPageBreak/>
        <w:t>About</w:t>
      </w:r>
    </w:p>
    <w:p w14:paraId="6413CA50" w14:textId="169F769C" w:rsidR="00EA3344" w:rsidRPr="00EA3344" w:rsidRDefault="00EA3344" w:rsidP="00EA3344">
      <w:r w:rsidRPr="00EA3344">
        <w:t xml:space="preserve">This publication has been produced with the financial support of the European Union Asylum, </w:t>
      </w:r>
      <w:proofErr w:type="gramStart"/>
      <w:r w:rsidRPr="00EA3344">
        <w:t>Migration</w:t>
      </w:r>
      <w:proofErr w:type="gramEnd"/>
      <w:r w:rsidRPr="00EA3344">
        <w:t xml:space="preserve"> and Integration Fund. The contents of this publication are the sole responsibility of the author and in no way reflect the views of the funder, the European </w:t>
      </w:r>
      <w:proofErr w:type="gramStart"/>
      <w:r w:rsidRPr="00EA3344">
        <w:t>Commission</w:t>
      </w:r>
      <w:proofErr w:type="gramEnd"/>
      <w:r w:rsidRPr="00EA3344">
        <w:t xml:space="preserve"> or the United Kingdom Responsible Authority (UKRA). Neither the European Commission nor UKRA is liable for any use that may be made of the information in this publication.</w:t>
      </w:r>
    </w:p>
    <w:p w14:paraId="58A0468B" w14:textId="241A4327" w:rsidR="003F18B4" w:rsidRDefault="003F18B4" w:rsidP="00EA3344">
      <w:r w:rsidRPr="003F18B4">
        <w:t>Illustrations are by</w:t>
      </w:r>
      <w:r w:rsidR="00A35476">
        <w:t xml:space="preserve"> </w:t>
      </w:r>
      <w:hyperlink r:id="rId76" w:tgtFrame="_blank" w:history="1">
        <w:r w:rsidRPr="003F18B4">
          <w:rPr>
            <w:rStyle w:val="Hyperlink"/>
          </w:rPr>
          <w:t>Nick Ellwood</w:t>
        </w:r>
      </w:hyperlink>
      <w:r w:rsidRPr="003F18B4">
        <w:t>,</w:t>
      </w:r>
      <w:r w:rsidR="00A35476">
        <w:t xml:space="preserve"> </w:t>
      </w:r>
      <w:r w:rsidRPr="003F18B4">
        <w:t>reproduced here by kind permission of</w:t>
      </w:r>
      <w:r w:rsidR="00A35476">
        <w:t xml:space="preserve"> </w:t>
      </w:r>
      <w:hyperlink r:id="rId77" w:tgtFrame="_blank" w:history="1">
        <w:r w:rsidRPr="003F18B4">
          <w:rPr>
            <w:rStyle w:val="Hyperlink"/>
          </w:rPr>
          <w:t>Migration Yorkshire</w:t>
        </w:r>
      </w:hyperlink>
      <w:r w:rsidRPr="003F18B4">
        <w:t>.</w:t>
      </w:r>
    </w:p>
    <w:p w14:paraId="4146C425" w14:textId="77777777" w:rsidR="00742724" w:rsidRDefault="00742724" w:rsidP="00742724"/>
    <w:p w14:paraId="53C720EA" w14:textId="5022B98D" w:rsidR="00742724" w:rsidRPr="00EA3344" w:rsidRDefault="00CD18C1" w:rsidP="00742724">
      <w:r>
        <w:t xml:space="preserve">For the wider project which informed this guide, </w:t>
      </w:r>
      <w:r w:rsidR="00742724" w:rsidRPr="00EA3344">
        <w:t>I should like to thank all the refugees who gave freely of their time for discussion and interviews, and also representatives of professional bodies and support and policy organisations who provide detailed and informed input</w:t>
      </w:r>
      <w:r w:rsidR="00742724">
        <w:t xml:space="preserve"> to the project.</w:t>
      </w:r>
    </w:p>
    <w:p w14:paraId="088AE8C2" w14:textId="74084AB0" w:rsidR="00EA3344" w:rsidRPr="00EA3344" w:rsidRDefault="00EA3344" w:rsidP="00EA3344">
      <w:r w:rsidRPr="00EA3344">
        <w:t xml:space="preserve">At Migration Yorkshire, Kate </w:t>
      </w:r>
      <w:proofErr w:type="gramStart"/>
      <w:r w:rsidRPr="00EA3344">
        <w:t>James</w:t>
      </w:r>
      <w:proofErr w:type="gramEnd"/>
      <w:r w:rsidRPr="00EA3344">
        <w:t xml:space="preserve"> and Pip Tyler, as well as the wider team, provided guidance and support, and Jack Liuta made a valuable contribution as a peer researcher.</w:t>
      </w:r>
    </w:p>
    <w:p w14:paraId="54100C3A" w14:textId="69D4B78E" w:rsidR="00EA3344" w:rsidRPr="00EA3344" w:rsidRDefault="00EA3344" w:rsidP="00EA3344">
      <w:r w:rsidRPr="00EA3344">
        <w:t>My colleagues at Leeds Beckett University Naeema Hann and Nicole Whitworth helped to conceptualise and produce the project, and Louise Laybourne provided support with administration and finance. Aaron Grierson did a fantastic job helping with the website reviews, as did Sara Rushworth and Madeleine Knight with analyses.</w:t>
      </w:r>
    </w:p>
    <w:p w14:paraId="06B1FE4A" w14:textId="7A7BB228" w:rsidR="00EA3344" w:rsidRDefault="00EA3344" w:rsidP="00EA3344"/>
    <w:p w14:paraId="6F23D96C" w14:textId="5142931F" w:rsidR="008322E7" w:rsidRPr="008322E7" w:rsidRDefault="00034B68" w:rsidP="008322E7">
      <w:r>
        <w:t xml:space="preserve">This guide is meant </w:t>
      </w:r>
      <w:r w:rsidR="004454B6">
        <w:t xml:space="preserve">to be as useful as possible to </w:t>
      </w:r>
      <w:r w:rsidR="00C65A5A">
        <w:t xml:space="preserve">professional bodies, so if there are any suggestions for </w:t>
      </w:r>
      <w:r w:rsidR="00F666EB">
        <w:t>improvements</w:t>
      </w:r>
      <w:r w:rsidR="00A2331C">
        <w:t xml:space="preserve">, </w:t>
      </w:r>
      <w:r w:rsidR="00C65A5A">
        <w:t xml:space="preserve">additions, </w:t>
      </w:r>
      <w:r w:rsidR="007E77C4">
        <w:t>clarifications,</w:t>
      </w:r>
      <w:r w:rsidR="00C65A5A">
        <w:t xml:space="preserve"> or corrections please get in touch.</w:t>
      </w:r>
    </w:p>
    <w:p w14:paraId="4D58E9D6" w14:textId="4B3C75BA" w:rsidR="008322E7" w:rsidRPr="008322E7" w:rsidRDefault="008322E7" w:rsidP="008322E7"/>
    <w:p w14:paraId="18B9ED6D" w14:textId="47462E4A" w:rsidR="00850D54" w:rsidRDefault="008322E7" w:rsidP="008322E7">
      <w:pPr>
        <w:rPr>
          <w:b/>
          <w:bCs/>
        </w:rPr>
      </w:pPr>
      <w:bookmarkStart w:id="0" w:name="_MailAutoSig"/>
      <w:r w:rsidRPr="008322E7">
        <w:rPr>
          <w:b/>
          <w:bCs/>
        </w:rPr>
        <w:t>Dr John Willott</w:t>
      </w:r>
    </w:p>
    <w:p w14:paraId="670F9C45" w14:textId="06031006" w:rsidR="008322E7" w:rsidRDefault="00AF72F0" w:rsidP="008322E7">
      <w:pPr>
        <w:rPr>
          <w:b/>
          <w:bCs/>
        </w:rPr>
      </w:pPr>
      <w:hyperlink r:id="rId78" w:history="1">
        <w:r w:rsidR="00850D54" w:rsidRPr="005035D3">
          <w:rPr>
            <w:rStyle w:val="Hyperlink"/>
            <w:b/>
            <w:bCs/>
          </w:rPr>
          <w:t>j.willott@leedsbeckett.ac.uk</w:t>
        </w:r>
      </w:hyperlink>
    </w:p>
    <w:p w14:paraId="3E8A799E" w14:textId="0AFB70F1" w:rsidR="00BE2D96" w:rsidRDefault="00BE2D96" w:rsidP="008322E7"/>
    <w:p w14:paraId="6B287B54" w14:textId="77777777" w:rsidR="00F80828" w:rsidRPr="008322E7" w:rsidRDefault="00F80828" w:rsidP="008322E7"/>
    <w:bookmarkEnd w:id="0"/>
    <w:p w14:paraId="01FC5D74" w14:textId="37D376A0" w:rsidR="00152D01" w:rsidRDefault="006624C7" w:rsidP="4C1CC5D4">
      <w:r>
        <w:rPr>
          <w:noProof/>
        </w:rPr>
        <w:drawing>
          <wp:inline distT="0" distB="0" distL="0" distR="0" wp14:anchorId="6EAE922E" wp14:editId="698B422A">
            <wp:extent cx="2808776" cy="564354"/>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963033" cy="595348"/>
                    </a:xfrm>
                    <a:prstGeom prst="rect">
                      <a:avLst/>
                    </a:prstGeom>
                    <a:noFill/>
                  </pic:spPr>
                </pic:pic>
              </a:graphicData>
            </a:graphic>
          </wp:inline>
        </w:drawing>
      </w:r>
    </w:p>
    <w:p w14:paraId="467A9FAE" w14:textId="694CC1F5" w:rsidR="00D83332" w:rsidRDefault="00D83332" w:rsidP="4C1CC5D4"/>
    <w:p w14:paraId="1E23DB22" w14:textId="77777777" w:rsidR="00D50DF8" w:rsidRDefault="00D83332" w:rsidP="4C1CC5D4">
      <w:r>
        <w:rPr>
          <w:noProof/>
        </w:rPr>
        <w:drawing>
          <wp:inline distT="0" distB="0" distL="0" distR="0" wp14:anchorId="192CB451" wp14:editId="0DCB595B">
            <wp:extent cx="2820838" cy="57298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975692" cy="604438"/>
                    </a:xfrm>
                    <a:prstGeom prst="rect">
                      <a:avLst/>
                    </a:prstGeom>
                    <a:noFill/>
                  </pic:spPr>
                </pic:pic>
              </a:graphicData>
            </a:graphic>
          </wp:inline>
        </w:drawing>
      </w:r>
    </w:p>
    <w:p w14:paraId="1BF77010" w14:textId="29690400" w:rsidR="00D50DF8" w:rsidRDefault="00D50DF8" w:rsidP="4C1CC5D4"/>
    <w:sectPr w:rsidR="00D50DF8" w:rsidSect="003356A3">
      <w:headerReference w:type="default" r:id="rId81"/>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9E2DA" w14:textId="77777777" w:rsidR="00822DEA" w:rsidRDefault="00822DEA" w:rsidP="00311769">
      <w:pPr>
        <w:spacing w:after="0" w:line="240" w:lineRule="auto"/>
      </w:pPr>
      <w:r>
        <w:separator/>
      </w:r>
    </w:p>
  </w:endnote>
  <w:endnote w:type="continuationSeparator" w:id="0">
    <w:p w14:paraId="13C9EBD2" w14:textId="77777777" w:rsidR="00822DEA" w:rsidRDefault="00822DEA" w:rsidP="00311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F662C" w14:textId="77777777" w:rsidR="00822DEA" w:rsidRDefault="00822DEA" w:rsidP="00311769">
      <w:pPr>
        <w:spacing w:after="0" w:line="240" w:lineRule="auto"/>
      </w:pPr>
      <w:r>
        <w:separator/>
      </w:r>
    </w:p>
  </w:footnote>
  <w:footnote w:type="continuationSeparator" w:id="0">
    <w:p w14:paraId="5FBE1C0F" w14:textId="77777777" w:rsidR="00822DEA" w:rsidRDefault="00822DEA" w:rsidP="00311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370D0" w14:textId="4E1A8BB1" w:rsidR="00311769" w:rsidRDefault="00311769" w:rsidP="00B352ED">
    <w:pPr>
      <w:pStyle w:val="Header"/>
    </w:pPr>
    <w:r>
      <w:rPr>
        <w:noProof/>
      </w:rPr>
      <w:drawing>
        <wp:inline distT="0" distB="0" distL="0" distR="0" wp14:anchorId="410D0865" wp14:editId="3161EDFB">
          <wp:extent cx="6323163" cy="679609"/>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email">
                    <a:extLst>
                      <a:ext uri="{28A0092B-C50C-407E-A947-70E740481C1C}">
                        <a14:useLocalDpi xmlns:a14="http://schemas.microsoft.com/office/drawing/2010/main" val="0"/>
                      </a:ext>
                    </a:extLst>
                  </a:blip>
                  <a:srcRect/>
                  <a:stretch>
                    <a:fillRect/>
                  </a:stretch>
                </pic:blipFill>
                <pic:spPr bwMode="auto">
                  <a:xfrm>
                    <a:off x="0" y="0"/>
                    <a:ext cx="6455480" cy="693830"/>
                  </a:xfrm>
                  <a:prstGeom prst="rect">
                    <a:avLst/>
                  </a:prstGeom>
                  <a:noFill/>
                </pic:spPr>
              </pic:pic>
            </a:graphicData>
          </a:graphic>
        </wp:inline>
      </w:drawing>
    </w:r>
  </w:p>
  <w:p w14:paraId="21FACB5B" w14:textId="77777777" w:rsidR="00E15FE3" w:rsidRDefault="00E15FE3" w:rsidP="00B352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A560A"/>
    <w:multiLevelType w:val="hybridMultilevel"/>
    <w:tmpl w:val="06EA7EA2"/>
    <w:lvl w:ilvl="0" w:tplc="4E1E58FA">
      <w:start w:val="1"/>
      <w:numFmt w:val="bullet"/>
      <w:lvlText w:val=""/>
      <w:lvlJc w:val="left"/>
      <w:pPr>
        <w:ind w:left="720" w:hanging="360"/>
      </w:pPr>
      <w:rPr>
        <w:rFonts w:ascii="Symbol" w:hAnsi="Symbol" w:hint="default"/>
        <w:color w:val="8565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CF3A40"/>
    <w:multiLevelType w:val="multilevel"/>
    <w:tmpl w:val="EEB6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511149"/>
    <w:multiLevelType w:val="multilevel"/>
    <w:tmpl w:val="9958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B65A80"/>
    <w:multiLevelType w:val="hybridMultilevel"/>
    <w:tmpl w:val="55D6840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C416F6"/>
    <w:multiLevelType w:val="multilevel"/>
    <w:tmpl w:val="6D50F5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2D4035"/>
    <w:rsid w:val="00002624"/>
    <w:rsid w:val="00003303"/>
    <w:rsid w:val="00003E15"/>
    <w:rsid w:val="00005A6C"/>
    <w:rsid w:val="000113B5"/>
    <w:rsid w:val="00016E04"/>
    <w:rsid w:val="000177C1"/>
    <w:rsid w:val="00026AE4"/>
    <w:rsid w:val="0003243A"/>
    <w:rsid w:val="0003254B"/>
    <w:rsid w:val="00033C88"/>
    <w:rsid w:val="00034061"/>
    <w:rsid w:val="00034B68"/>
    <w:rsid w:val="00053B4A"/>
    <w:rsid w:val="00055A0C"/>
    <w:rsid w:val="0005683E"/>
    <w:rsid w:val="000577E2"/>
    <w:rsid w:val="00062192"/>
    <w:rsid w:val="00064AC4"/>
    <w:rsid w:val="00066533"/>
    <w:rsid w:val="00067AF8"/>
    <w:rsid w:val="00067CC0"/>
    <w:rsid w:val="000768B4"/>
    <w:rsid w:val="00076FC8"/>
    <w:rsid w:val="00083422"/>
    <w:rsid w:val="000837F4"/>
    <w:rsid w:val="00085911"/>
    <w:rsid w:val="000A49FE"/>
    <w:rsid w:val="000A4AC0"/>
    <w:rsid w:val="000A540A"/>
    <w:rsid w:val="000B0E73"/>
    <w:rsid w:val="000B1E97"/>
    <w:rsid w:val="000B2999"/>
    <w:rsid w:val="000B2F97"/>
    <w:rsid w:val="000D1F88"/>
    <w:rsid w:val="000D206C"/>
    <w:rsid w:val="000D5061"/>
    <w:rsid w:val="000D7BFD"/>
    <w:rsid w:val="000E1B9C"/>
    <w:rsid w:val="000F2FD7"/>
    <w:rsid w:val="000F3406"/>
    <w:rsid w:val="000F3520"/>
    <w:rsid w:val="000F4E3A"/>
    <w:rsid w:val="000F6C3A"/>
    <w:rsid w:val="000F6EE7"/>
    <w:rsid w:val="00103A23"/>
    <w:rsid w:val="00105488"/>
    <w:rsid w:val="00105976"/>
    <w:rsid w:val="00110DEC"/>
    <w:rsid w:val="00112935"/>
    <w:rsid w:val="00113764"/>
    <w:rsid w:val="001168A3"/>
    <w:rsid w:val="00122179"/>
    <w:rsid w:val="00123C96"/>
    <w:rsid w:val="00126176"/>
    <w:rsid w:val="0013036D"/>
    <w:rsid w:val="00130BD0"/>
    <w:rsid w:val="001342C9"/>
    <w:rsid w:val="00141820"/>
    <w:rsid w:val="0014324F"/>
    <w:rsid w:val="00146780"/>
    <w:rsid w:val="00146BD9"/>
    <w:rsid w:val="00146C1E"/>
    <w:rsid w:val="00147AE3"/>
    <w:rsid w:val="00152D01"/>
    <w:rsid w:val="00156924"/>
    <w:rsid w:val="00157700"/>
    <w:rsid w:val="00161496"/>
    <w:rsid w:val="001816BA"/>
    <w:rsid w:val="00186B6D"/>
    <w:rsid w:val="00187714"/>
    <w:rsid w:val="00193644"/>
    <w:rsid w:val="00195DA9"/>
    <w:rsid w:val="001A0266"/>
    <w:rsid w:val="001A0A19"/>
    <w:rsid w:val="001A12E2"/>
    <w:rsid w:val="001A300F"/>
    <w:rsid w:val="001A518A"/>
    <w:rsid w:val="001A7E03"/>
    <w:rsid w:val="001B1EEB"/>
    <w:rsid w:val="001B43BE"/>
    <w:rsid w:val="001B56FC"/>
    <w:rsid w:val="001C3ACA"/>
    <w:rsid w:val="001C4531"/>
    <w:rsid w:val="001C57BE"/>
    <w:rsid w:val="001C6EBB"/>
    <w:rsid w:val="001C7EDE"/>
    <w:rsid w:val="001D4BD3"/>
    <w:rsid w:val="001D51CF"/>
    <w:rsid w:val="001E0932"/>
    <w:rsid w:val="001E5FCD"/>
    <w:rsid w:val="001F14B8"/>
    <w:rsid w:val="001F3DBF"/>
    <w:rsid w:val="00203F34"/>
    <w:rsid w:val="00211545"/>
    <w:rsid w:val="00212A5D"/>
    <w:rsid w:val="002215D9"/>
    <w:rsid w:val="00223796"/>
    <w:rsid w:val="002259C5"/>
    <w:rsid w:val="002305F6"/>
    <w:rsid w:val="002326B9"/>
    <w:rsid w:val="002344B0"/>
    <w:rsid w:val="00236ED6"/>
    <w:rsid w:val="0023743E"/>
    <w:rsid w:val="00242760"/>
    <w:rsid w:val="002445A2"/>
    <w:rsid w:val="00245669"/>
    <w:rsid w:val="00245683"/>
    <w:rsid w:val="00251FC1"/>
    <w:rsid w:val="00253F99"/>
    <w:rsid w:val="00254987"/>
    <w:rsid w:val="00254C68"/>
    <w:rsid w:val="0025674C"/>
    <w:rsid w:val="0026002C"/>
    <w:rsid w:val="0026019F"/>
    <w:rsid w:val="00266853"/>
    <w:rsid w:val="00270561"/>
    <w:rsid w:val="0027166D"/>
    <w:rsid w:val="0027190E"/>
    <w:rsid w:val="00273CD2"/>
    <w:rsid w:val="00274312"/>
    <w:rsid w:val="00277CA6"/>
    <w:rsid w:val="002817F4"/>
    <w:rsid w:val="00285678"/>
    <w:rsid w:val="002879C6"/>
    <w:rsid w:val="00287B01"/>
    <w:rsid w:val="00287B72"/>
    <w:rsid w:val="002900A8"/>
    <w:rsid w:val="00292237"/>
    <w:rsid w:val="00293944"/>
    <w:rsid w:val="00294A75"/>
    <w:rsid w:val="002962A3"/>
    <w:rsid w:val="002A12B5"/>
    <w:rsid w:val="002A33A3"/>
    <w:rsid w:val="002A38B1"/>
    <w:rsid w:val="002B1417"/>
    <w:rsid w:val="002B5CE1"/>
    <w:rsid w:val="002B7C00"/>
    <w:rsid w:val="002C192A"/>
    <w:rsid w:val="002C2187"/>
    <w:rsid w:val="002C6DDF"/>
    <w:rsid w:val="002D1C82"/>
    <w:rsid w:val="002D3B32"/>
    <w:rsid w:val="002D4035"/>
    <w:rsid w:val="002D501E"/>
    <w:rsid w:val="002D557D"/>
    <w:rsid w:val="002E21EC"/>
    <w:rsid w:val="002F1BEB"/>
    <w:rsid w:val="002F6063"/>
    <w:rsid w:val="002F7972"/>
    <w:rsid w:val="00300DB6"/>
    <w:rsid w:val="00305C95"/>
    <w:rsid w:val="00305D58"/>
    <w:rsid w:val="00306B46"/>
    <w:rsid w:val="003107DE"/>
    <w:rsid w:val="00311769"/>
    <w:rsid w:val="003135D7"/>
    <w:rsid w:val="003206E3"/>
    <w:rsid w:val="003245CA"/>
    <w:rsid w:val="00325C9A"/>
    <w:rsid w:val="00330D14"/>
    <w:rsid w:val="003316B3"/>
    <w:rsid w:val="00332F4B"/>
    <w:rsid w:val="0033438E"/>
    <w:rsid w:val="003356A3"/>
    <w:rsid w:val="00336594"/>
    <w:rsid w:val="003419B2"/>
    <w:rsid w:val="003518DF"/>
    <w:rsid w:val="00354992"/>
    <w:rsid w:val="00360149"/>
    <w:rsid w:val="003602EF"/>
    <w:rsid w:val="00361988"/>
    <w:rsid w:val="00363577"/>
    <w:rsid w:val="00365234"/>
    <w:rsid w:val="003660B3"/>
    <w:rsid w:val="003728C5"/>
    <w:rsid w:val="00376790"/>
    <w:rsid w:val="00380FFB"/>
    <w:rsid w:val="00381C3A"/>
    <w:rsid w:val="00386D71"/>
    <w:rsid w:val="00393158"/>
    <w:rsid w:val="00394F36"/>
    <w:rsid w:val="00397242"/>
    <w:rsid w:val="0039770F"/>
    <w:rsid w:val="003A08BA"/>
    <w:rsid w:val="003A31CA"/>
    <w:rsid w:val="003A585F"/>
    <w:rsid w:val="003B3CB5"/>
    <w:rsid w:val="003B5848"/>
    <w:rsid w:val="003B67A7"/>
    <w:rsid w:val="003C0967"/>
    <w:rsid w:val="003D5D2C"/>
    <w:rsid w:val="003E1A38"/>
    <w:rsid w:val="003E2C4C"/>
    <w:rsid w:val="003E6735"/>
    <w:rsid w:val="003E7967"/>
    <w:rsid w:val="003F18B4"/>
    <w:rsid w:val="003F71B5"/>
    <w:rsid w:val="0040190E"/>
    <w:rsid w:val="004020A5"/>
    <w:rsid w:val="00410485"/>
    <w:rsid w:val="004159E9"/>
    <w:rsid w:val="00417F3A"/>
    <w:rsid w:val="004201B1"/>
    <w:rsid w:val="00420FAC"/>
    <w:rsid w:val="00425289"/>
    <w:rsid w:val="004267B6"/>
    <w:rsid w:val="00427605"/>
    <w:rsid w:val="004319FF"/>
    <w:rsid w:val="00435069"/>
    <w:rsid w:val="004412E3"/>
    <w:rsid w:val="00442EA9"/>
    <w:rsid w:val="00444411"/>
    <w:rsid w:val="004454B6"/>
    <w:rsid w:val="00453174"/>
    <w:rsid w:val="0045504B"/>
    <w:rsid w:val="00455B17"/>
    <w:rsid w:val="00466B6E"/>
    <w:rsid w:val="00471090"/>
    <w:rsid w:val="00475220"/>
    <w:rsid w:val="004769EE"/>
    <w:rsid w:val="00482EA1"/>
    <w:rsid w:val="00483AAA"/>
    <w:rsid w:val="00484F36"/>
    <w:rsid w:val="0048521A"/>
    <w:rsid w:val="004855E2"/>
    <w:rsid w:val="00490A9A"/>
    <w:rsid w:val="004917F5"/>
    <w:rsid w:val="00495837"/>
    <w:rsid w:val="00497696"/>
    <w:rsid w:val="004A0B6D"/>
    <w:rsid w:val="004A34F5"/>
    <w:rsid w:val="004A39B5"/>
    <w:rsid w:val="004A3E5A"/>
    <w:rsid w:val="004A4576"/>
    <w:rsid w:val="004B2EBD"/>
    <w:rsid w:val="004B7340"/>
    <w:rsid w:val="004C1DBF"/>
    <w:rsid w:val="004C2ED1"/>
    <w:rsid w:val="004C3D4B"/>
    <w:rsid w:val="004C551D"/>
    <w:rsid w:val="004C6978"/>
    <w:rsid w:val="004D30F5"/>
    <w:rsid w:val="004D3C9B"/>
    <w:rsid w:val="004D541F"/>
    <w:rsid w:val="004E26A4"/>
    <w:rsid w:val="004F1BEA"/>
    <w:rsid w:val="004F22B6"/>
    <w:rsid w:val="00502461"/>
    <w:rsid w:val="0052291A"/>
    <w:rsid w:val="00523D0C"/>
    <w:rsid w:val="00524B03"/>
    <w:rsid w:val="00525BCD"/>
    <w:rsid w:val="00525C66"/>
    <w:rsid w:val="0053024C"/>
    <w:rsid w:val="00531258"/>
    <w:rsid w:val="0053269A"/>
    <w:rsid w:val="00536B4E"/>
    <w:rsid w:val="00543855"/>
    <w:rsid w:val="00555658"/>
    <w:rsid w:val="00560FF4"/>
    <w:rsid w:val="00562441"/>
    <w:rsid w:val="00563B06"/>
    <w:rsid w:val="00563C33"/>
    <w:rsid w:val="0056661F"/>
    <w:rsid w:val="00566D64"/>
    <w:rsid w:val="00570F04"/>
    <w:rsid w:val="0057176B"/>
    <w:rsid w:val="00576D70"/>
    <w:rsid w:val="0057785A"/>
    <w:rsid w:val="00577B44"/>
    <w:rsid w:val="00582186"/>
    <w:rsid w:val="005827BA"/>
    <w:rsid w:val="005838AF"/>
    <w:rsid w:val="0059273E"/>
    <w:rsid w:val="00593A55"/>
    <w:rsid w:val="00593F5A"/>
    <w:rsid w:val="005A030E"/>
    <w:rsid w:val="005A3E92"/>
    <w:rsid w:val="005A5FAF"/>
    <w:rsid w:val="005A6EDA"/>
    <w:rsid w:val="005B0F5C"/>
    <w:rsid w:val="005B5BBB"/>
    <w:rsid w:val="005B70A1"/>
    <w:rsid w:val="005C1D0B"/>
    <w:rsid w:val="005C3A64"/>
    <w:rsid w:val="005C4948"/>
    <w:rsid w:val="005C68E8"/>
    <w:rsid w:val="005D3C2C"/>
    <w:rsid w:val="005D4420"/>
    <w:rsid w:val="005D5AF6"/>
    <w:rsid w:val="005D69E8"/>
    <w:rsid w:val="005E12A0"/>
    <w:rsid w:val="005E51D0"/>
    <w:rsid w:val="005F191D"/>
    <w:rsid w:val="005F2459"/>
    <w:rsid w:val="005F4362"/>
    <w:rsid w:val="005F7A2B"/>
    <w:rsid w:val="005F7C41"/>
    <w:rsid w:val="00603612"/>
    <w:rsid w:val="00612FBF"/>
    <w:rsid w:val="00620762"/>
    <w:rsid w:val="00620E76"/>
    <w:rsid w:val="00622FAD"/>
    <w:rsid w:val="00642EEA"/>
    <w:rsid w:val="00647E3D"/>
    <w:rsid w:val="006540A2"/>
    <w:rsid w:val="006624C7"/>
    <w:rsid w:val="00663B72"/>
    <w:rsid w:val="006656DD"/>
    <w:rsid w:val="006675DE"/>
    <w:rsid w:val="00667C84"/>
    <w:rsid w:val="00670F53"/>
    <w:rsid w:val="006722C7"/>
    <w:rsid w:val="0067349E"/>
    <w:rsid w:val="00682905"/>
    <w:rsid w:val="00685DCC"/>
    <w:rsid w:val="006870FC"/>
    <w:rsid w:val="006872B0"/>
    <w:rsid w:val="00687A12"/>
    <w:rsid w:val="00690BF6"/>
    <w:rsid w:val="0069114F"/>
    <w:rsid w:val="006A1F16"/>
    <w:rsid w:val="006A4336"/>
    <w:rsid w:val="006C054B"/>
    <w:rsid w:val="006D2676"/>
    <w:rsid w:val="006D3521"/>
    <w:rsid w:val="006D3F6B"/>
    <w:rsid w:val="006D5689"/>
    <w:rsid w:val="006E0ACB"/>
    <w:rsid w:val="006E280A"/>
    <w:rsid w:val="006E41D0"/>
    <w:rsid w:val="006E6CD6"/>
    <w:rsid w:val="006F0FAA"/>
    <w:rsid w:val="006F1346"/>
    <w:rsid w:val="006F1BA0"/>
    <w:rsid w:val="006F439E"/>
    <w:rsid w:val="006F67C3"/>
    <w:rsid w:val="006F6B88"/>
    <w:rsid w:val="007063B8"/>
    <w:rsid w:val="00706BBB"/>
    <w:rsid w:val="007079DC"/>
    <w:rsid w:val="00707D75"/>
    <w:rsid w:val="00710E29"/>
    <w:rsid w:val="00717962"/>
    <w:rsid w:val="007266D6"/>
    <w:rsid w:val="00730DFA"/>
    <w:rsid w:val="00732798"/>
    <w:rsid w:val="00734F42"/>
    <w:rsid w:val="0073561B"/>
    <w:rsid w:val="00735C08"/>
    <w:rsid w:val="007363B3"/>
    <w:rsid w:val="00742724"/>
    <w:rsid w:val="007427D5"/>
    <w:rsid w:val="00752A17"/>
    <w:rsid w:val="00755777"/>
    <w:rsid w:val="00757450"/>
    <w:rsid w:val="00764C10"/>
    <w:rsid w:val="0077462D"/>
    <w:rsid w:val="00775044"/>
    <w:rsid w:val="00776FF0"/>
    <w:rsid w:val="0078039F"/>
    <w:rsid w:val="00787382"/>
    <w:rsid w:val="0079158E"/>
    <w:rsid w:val="00792A7E"/>
    <w:rsid w:val="007942B4"/>
    <w:rsid w:val="007A0BE5"/>
    <w:rsid w:val="007A1850"/>
    <w:rsid w:val="007A5A06"/>
    <w:rsid w:val="007B39F9"/>
    <w:rsid w:val="007B578A"/>
    <w:rsid w:val="007C332D"/>
    <w:rsid w:val="007C3785"/>
    <w:rsid w:val="007C770B"/>
    <w:rsid w:val="007D30CD"/>
    <w:rsid w:val="007D5040"/>
    <w:rsid w:val="007D5668"/>
    <w:rsid w:val="007E6EC4"/>
    <w:rsid w:val="007E77C4"/>
    <w:rsid w:val="007F1995"/>
    <w:rsid w:val="007F2E0D"/>
    <w:rsid w:val="0080211A"/>
    <w:rsid w:val="00810316"/>
    <w:rsid w:val="00817DB4"/>
    <w:rsid w:val="00822DEA"/>
    <w:rsid w:val="00823641"/>
    <w:rsid w:val="00825B01"/>
    <w:rsid w:val="00832148"/>
    <w:rsid w:val="008322E7"/>
    <w:rsid w:val="0083268E"/>
    <w:rsid w:val="00834B7D"/>
    <w:rsid w:val="00837EE7"/>
    <w:rsid w:val="00844B54"/>
    <w:rsid w:val="00850D54"/>
    <w:rsid w:val="00851CBF"/>
    <w:rsid w:val="0086276B"/>
    <w:rsid w:val="008651DC"/>
    <w:rsid w:val="008665F9"/>
    <w:rsid w:val="008676C2"/>
    <w:rsid w:val="008678B3"/>
    <w:rsid w:val="00867AF9"/>
    <w:rsid w:val="00870973"/>
    <w:rsid w:val="008709A3"/>
    <w:rsid w:val="00871C03"/>
    <w:rsid w:val="00871C8E"/>
    <w:rsid w:val="008734CD"/>
    <w:rsid w:val="00876923"/>
    <w:rsid w:val="00877F0A"/>
    <w:rsid w:val="0088218C"/>
    <w:rsid w:val="0088259E"/>
    <w:rsid w:val="00883C0D"/>
    <w:rsid w:val="008846F1"/>
    <w:rsid w:val="00884DBB"/>
    <w:rsid w:val="00892DB2"/>
    <w:rsid w:val="00897D72"/>
    <w:rsid w:val="008A4DF9"/>
    <w:rsid w:val="008B0A32"/>
    <w:rsid w:val="008B12CE"/>
    <w:rsid w:val="008B73D9"/>
    <w:rsid w:val="008B7B7E"/>
    <w:rsid w:val="008C4928"/>
    <w:rsid w:val="008C5B07"/>
    <w:rsid w:val="008C622D"/>
    <w:rsid w:val="008D1FB6"/>
    <w:rsid w:val="008D2514"/>
    <w:rsid w:val="008D5844"/>
    <w:rsid w:val="008E5261"/>
    <w:rsid w:val="008E5EE6"/>
    <w:rsid w:val="008E6138"/>
    <w:rsid w:val="008F1387"/>
    <w:rsid w:val="008F4BAD"/>
    <w:rsid w:val="00902DC1"/>
    <w:rsid w:val="0091028E"/>
    <w:rsid w:val="00911003"/>
    <w:rsid w:val="009114C1"/>
    <w:rsid w:val="00913863"/>
    <w:rsid w:val="0091513D"/>
    <w:rsid w:val="0091706B"/>
    <w:rsid w:val="00921391"/>
    <w:rsid w:val="009253C2"/>
    <w:rsid w:val="00927B29"/>
    <w:rsid w:val="00934255"/>
    <w:rsid w:val="0093563D"/>
    <w:rsid w:val="0093752F"/>
    <w:rsid w:val="0094506A"/>
    <w:rsid w:val="00951B16"/>
    <w:rsid w:val="009526FE"/>
    <w:rsid w:val="00957B3F"/>
    <w:rsid w:val="009629D3"/>
    <w:rsid w:val="0096415E"/>
    <w:rsid w:val="009666B8"/>
    <w:rsid w:val="009748D7"/>
    <w:rsid w:val="0097530E"/>
    <w:rsid w:val="00977024"/>
    <w:rsid w:val="009777EA"/>
    <w:rsid w:val="0098316E"/>
    <w:rsid w:val="00985BAA"/>
    <w:rsid w:val="00990CF2"/>
    <w:rsid w:val="009918DA"/>
    <w:rsid w:val="009960CD"/>
    <w:rsid w:val="0099693C"/>
    <w:rsid w:val="009A0196"/>
    <w:rsid w:val="009A5B12"/>
    <w:rsid w:val="009A5C5F"/>
    <w:rsid w:val="009A72BA"/>
    <w:rsid w:val="009B3D2E"/>
    <w:rsid w:val="009B4BC3"/>
    <w:rsid w:val="009B5B15"/>
    <w:rsid w:val="009C2ACF"/>
    <w:rsid w:val="009C422C"/>
    <w:rsid w:val="009D225E"/>
    <w:rsid w:val="009D45F8"/>
    <w:rsid w:val="009D4881"/>
    <w:rsid w:val="009D5E61"/>
    <w:rsid w:val="009E2470"/>
    <w:rsid w:val="009E2BE5"/>
    <w:rsid w:val="009E313A"/>
    <w:rsid w:val="009E486B"/>
    <w:rsid w:val="009F00E4"/>
    <w:rsid w:val="009F0BDD"/>
    <w:rsid w:val="009F2C29"/>
    <w:rsid w:val="00A03668"/>
    <w:rsid w:val="00A11083"/>
    <w:rsid w:val="00A11EAB"/>
    <w:rsid w:val="00A13F26"/>
    <w:rsid w:val="00A155C7"/>
    <w:rsid w:val="00A16963"/>
    <w:rsid w:val="00A2331C"/>
    <w:rsid w:val="00A257F0"/>
    <w:rsid w:val="00A274B6"/>
    <w:rsid w:val="00A27E5D"/>
    <w:rsid w:val="00A34D36"/>
    <w:rsid w:val="00A35476"/>
    <w:rsid w:val="00A44E3A"/>
    <w:rsid w:val="00A46B6C"/>
    <w:rsid w:val="00A65B44"/>
    <w:rsid w:val="00A66FC9"/>
    <w:rsid w:val="00A671B9"/>
    <w:rsid w:val="00A67253"/>
    <w:rsid w:val="00A67C0E"/>
    <w:rsid w:val="00A74291"/>
    <w:rsid w:val="00A745F2"/>
    <w:rsid w:val="00A76215"/>
    <w:rsid w:val="00A81909"/>
    <w:rsid w:val="00A8462D"/>
    <w:rsid w:val="00A861B8"/>
    <w:rsid w:val="00A862C9"/>
    <w:rsid w:val="00A8672A"/>
    <w:rsid w:val="00A86C38"/>
    <w:rsid w:val="00A86D7B"/>
    <w:rsid w:val="00AA0A84"/>
    <w:rsid w:val="00AB4A2E"/>
    <w:rsid w:val="00AC0CD9"/>
    <w:rsid w:val="00AC24F6"/>
    <w:rsid w:val="00AC267D"/>
    <w:rsid w:val="00AC3073"/>
    <w:rsid w:val="00AC74DF"/>
    <w:rsid w:val="00AE044F"/>
    <w:rsid w:val="00AE0D3A"/>
    <w:rsid w:val="00AE316C"/>
    <w:rsid w:val="00AE3BDD"/>
    <w:rsid w:val="00AE6B94"/>
    <w:rsid w:val="00AE72B9"/>
    <w:rsid w:val="00AF5563"/>
    <w:rsid w:val="00AF5A0A"/>
    <w:rsid w:val="00AF6765"/>
    <w:rsid w:val="00AF72F0"/>
    <w:rsid w:val="00B02909"/>
    <w:rsid w:val="00B074A5"/>
    <w:rsid w:val="00B07F9F"/>
    <w:rsid w:val="00B13F47"/>
    <w:rsid w:val="00B24639"/>
    <w:rsid w:val="00B2468D"/>
    <w:rsid w:val="00B269D8"/>
    <w:rsid w:val="00B3098F"/>
    <w:rsid w:val="00B330AD"/>
    <w:rsid w:val="00B33CDE"/>
    <w:rsid w:val="00B352ED"/>
    <w:rsid w:val="00B366E2"/>
    <w:rsid w:val="00B40870"/>
    <w:rsid w:val="00B52B7E"/>
    <w:rsid w:val="00B6364C"/>
    <w:rsid w:val="00B64595"/>
    <w:rsid w:val="00B64FC8"/>
    <w:rsid w:val="00B741F1"/>
    <w:rsid w:val="00B74A7E"/>
    <w:rsid w:val="00B75C60"/>
    <w:rsid w:val="00B76510"/>
    <w:rsid w:val="00B855B3"/>
    <w:rsid w:val="00B8787F"/>
    <w:rsid w:val="00B919FB"/>
    <w:rsid w:val="00B93713"/>
    <w:rsid w:val="00B95368"/>
    <w:rsid w:val="00B97A33"/>
    <w:rsid w:val="00BA3E67"/>
    <w:rsid w:val="00BA3EC1"/>
    <w:rsid w:val="00BB2743"/>
    <w:rsid w:val="00BB2F06"/>
    <w:rsid w:val="00BB6F77"/>
    <w:rsid w:val="00BB7B49"/>
    <w:rsid w:val="00BC0B80"/>
    <w:rsid w:val="00BC1C76"/>
    <w:rsid w:val="00BC2FA6"/>
    <w:rsid w:val="00BC5988"/>
    <w:rsid w:val="00BD1010"/>
    <w:rsid w:val="00BD4794"/>
    <w:rsid w:val="00BD47C2"/>
    <w:rsid w:val="00BD748F"/>
    <w:rsid w:val="00BE0857"/>
    <w:rsid w:val="00BE2D96"/>
    <w:rsid w:val="00BE4FA5"/>
    <w:rsid w:val="00BE532C"/>
    <w:rsid w:val="00BF2E81"/>
    <w:rsid w:val="00BF39FE"/>
    <w:rsid w:val="00BF3FC5"/>
    <w:rsid w:val="00BF7846"/>
    <w:rsid w:val="00C02E2C"/>
    <w:rsid w:val="00C111AC"/>
    <w:rsid w:val="00C1770E"/>
    <w:rsid w:val="00C2090C"/>
    <w:rsid w:val="00C25F50"/>
    <w:rsid w:val="00C274F7"/>
    <w:rsid w:val="00C308AB"/>
    <w:rsid w:val="00C3441A"/>
    <w:rsid w:val="00C40B0A"/>
    <w:rsid w:val="00C42D2C"/>
    <w:rsid w:val="00C50CB6"/>
    <w:rsid w:val="00C51214"/>
    <w:rsid w:val="00C54DF3"/>
    <w:rsid w:val="00C5598E"/>
    <w:rsid w:val="00C62D45"/>
    <w:rsid w:val="00C6413B"/>
    <w:rsid w:val="00C65A5A"/>
    <w:rsid w:val="00C66D21"/>
    <w:rsid w:val="00C72286"/>
    <w:rsid w:val="00C72542"/>
    <w:rsid w:val="00C814DD"/>
    <w:rsid w:val="00C87514"/>
    <w:rsid w:val="00C94AA7"/>
    <w:rsid w:val="00C96615"/>
    <w:rsid w:val="00CA4E95"/>
    <w:rsid w:val="00CA7FF1"/>
    <w:rsid w:val="00CB0EC6"/>
    <w:rsid w:val="00CB7A29"/>
    <w:rsid w:val="00CC0494"/>
    <w:rsid w:val="00CC1A95"/>
    <w:rsid w:val="00CD01C2"/>
    <w:rsid w:val="00CD18C1"/>
    <w:rsid w:val="00CD1A6F"/>
    <w:rsid w:val="00CD56C0"/>
    <w:rsid w:val="00CD59DB"/>
    <w:rsid w:val="00CD74CA"/>
    <w:rsid w:val="00CD7B63"/>
    <w:rsid w:val="00CE060E"/>
    <w:rsid w:val="00CE36ED"/>
    <w:rsid w:val="00CF062D"/>
    <w:rsid w:val="00CF68B0"/>
    <w:rsid w:val="00D0307B"/>
    <w:rsid w:val="00D05BD3"/>
    <w:rsid w:val="00D11A17"/>
    <w:rsid w:val="00D1277F"/>
    <w:rsid w:val="00D132B5"/>
    <w:rsid w:val="00D1341B"/>
    <w:rsid w:val="00D152AB"/>
    <w:rsid w:val="00D17976"/>
    <w:rsid w:val="00D2137B"/>
    <w:rsid w:val="00D21D12"/>
    <w:rsid w:val="00D31959"/>
    <w:rsid w:val="00D33C3B"/>
    <w:rsid w:val="00D41515"/>
    <w:rsid w:val="00D41577"/>
    <w:rsid w:val="00D427EA"/>
    <w:rsid w:val="00D434F9"/>
    <w:rsid w:val="00D43558"/>
    <w:rsid w:val="00D50912"/>
    <w:rsid w:val="00D50DF8"/>
    <w:rsid w:val="00D54596"/>
    <w:rsid w:val="00D5473E"/>
    <w:rsid w:val="00D56F8C"/>
    <w:rsid w:val="00D57972"/>
    <w:rsid w:val="00D636E3"/>
    <w:rsid w:val="00D64853"/>
    <w:rsid w:val="00D6554E"/>
    <w:rsid w:val="00D76C7B"/>
    <w:rsid w:val="00D83332"/>
    <w:rsid w:val="00D90B2F"/>
    <w:rsid w:val="00D91506"/>
    <w:rsid w:val="00D91E0F"/>
    <w:rsid w:val="00D936F4"/>
    <w:rsid w:val="00D96CC2"/>
    <w:rsid w:val="00DA02D0"/>
    <w:rsid w:val="00DA27D1"/>
    <w:rsid w:val="00DA2DFA"/>
    <w:rsid w:val="00DB303C"/>
    <w:rsid w:val="00DB33CD"/>
    <w:rsid w:val="00DB6F04"/>
    <w:rsid w:val="00DC04A2"/>
    <w:rsid w:val="00DC3EF4"/>
    <w:rsid w:val="00DD55C4"/>
    <w:rsid w:val="00DD56A3"/>
    <w:rsid w:val="00DD637A"/>
    <w:rsid w:val="00DE1D49"/>
    <w:rsid w:val="00DE4F9E"/>
    <w:rsid w:val="00DE5FC8"/>
    <w:rsid w:val="00DE6F04"/>
    <w:rsid w:val="00DF556F"/>
    <w:rsid w:val="00E12847"/>
    <w:rsid w:val="00E14357"/>
    <w:rsid w:val="00E14772"/>
    <w:rsid w:val="00E15FE3"/>
    <w:rsid w:val="00E20A55"/>
    <w:rsid w:val="00E26914"/>
    <w:rsid w:val="00E26F4A"/>
    <w:rsid w:val="00E27CC7"/>
    <w:rsid w:val="00E30DD0"/>
    <w:rsid w:val="00E30DDD"/>
    <w:rsid w:val="00E33E62"/>
    <w:rsid w:val="00E415D7"/>
    <w:rsid w:val="00E443BE"/>
    <w:rsid w:val="00E45910"/>
    <w:rsid w:val="00E45D33"/>
    <w:rsid w:val="00E46431"/>
    <w:rsid w:val="00E50206"/>
    <w:rsid w:val="00E53144"/>
    <w:rsid w:val="00E5357D"/>
    <w:rsid w:val="00E61FEB"/>
    <w:rsid w:val="00E650E6"/>
    <w:rsid w:val="00E656E5"/>
    <w:rsid w:val="00E67060"/>
    <w:rsid w:val="00E73CBF"/>
    <w:rsid w:val="00E74A89"/>
    <w:rsid w:val="00E8137A"/>
    <w:rsid w:val="00E81714"/>
    <w:rsid w:val="00E82216"/>
    <w:rsid w:val="00E83D28"/>
    <w:rsid w:val="00E913AB"/>
    <w:rsid w:val="00E9498F"/>
    <w:rsid w:val="00EA3344"/>
    <w:rsid w:val="00EB03C4"/>
    <w:rsid w:val="00EB0D69"/>
    <w:rsid w:val="00EB6399"/>
    <w:rsid w:val="00EC2991"/>
    <w:rsid w:val="00EC353B"/>
    <w:rsid w:val="00EC3E55"/>
    <w:rsid w:val="00EC65B6"/>
    <w:rsid w:val="00ED4081"/>
    <w:rsid w:val="00ED502B"/>
    <w:rsid w:val="00ED7F3A"/>
    <w:rsid w:val="00EE2320"/>
    <w:rsid w:val="00EE2FA7"/>
    <w:rsid w:val="00EE65A2"/>
    <w:rsid w:val="00EE7319"/>
    <w:rsid w:val="00EF0C28"/>
    <w:rsid w:val="00EF3598"/>
    <w:rsid w:val="00EF3C89"/>
    <w:rsid w:val="00EF40D2"/>
    <w:rsid w:val="00EF70B1"/>
    <w:rsid w:val="00F017E6"/>
    <w:rsid w:val="00F03035"/>
    <w:rsid w:val="00F04964"/>
    <w:rsid w:val="00F07059"/>
    <w:rsid w:val="00F12024"/>
    <w:rsid w:val="00F12027"/>
    <w:rsid w:val="00F14B8D"/>
    <w:rsid w:val="00F15D13"/>
    <w:rsid w:val="00F163B1"/>
    <w:rsid w:val="00F16E88"/>
    <w:rsid w:val="00F248E1"/>
    <w:rsid w:val="00F25469"/>
    <w:rsid w:val="00F3005C"/>
    <w:rsid w:val="00F32BFE"/>
    <w:rsid w:val="00F35108"/>
    <w:rsid w:val="00F36667"/>
    <w:rsid w:val="00F37672"/>
    <w:rsid w:val="00F40037"/>
    <w:rsid w:val="00F40F97"/>
    <w:rsid w:val="00F42496"/>
    <w:rsid w:val="00F45763"/>
    <w:rsid w:val="00F47811"/>
    <w:rsid w:val="00F51FE3"/>
    <w:rsid w:val="00F53078"/>
    <w:rsid w:val="00F54C81"/>
    <w:rsid w:val="00F55705"/>
    <w:rsid w:val="00F57702"/>
    <w:rsid w:val="00F666EB"/>
    <w:rsid w:val="00F761E7"/>
    <w:rsid w:val="00F77464"/>
    <w:rsid w:val="00F80828"/>
    <w:rsid w:val="00F82580"/>
    <w:rsid w:val="00F83127"/>
    <w:rsid w:val="00F87284"/>
    <w:rsid w:val="00F912D4"/>
    <w:rsid w:val="00F91B72"/>
    <w:rsid w:val="00F91CD6"/>
    <w:rsid w:val="00F94F35"/>
    <w:rsid w:val="00FA1380"/>
    <w:rsid w:val="00FA169E"/>
    <w:rsid w:val="00FA63BF"/>
    <w:rsid w:val="00FA6AC6"/>
    <w:rsid w:val="00FB016F"/>
    <w:rsid w:val="00FC3595"/>
    <w:rsid w:val="00FC78EC"/>
    <w:rsid w:val="00FD30AE"/>
    <w:rsid w:val="00FE114C"/>
    <w:rsid w:val="00FE3E43"/>
    <w:rsid w:val="00FE43E6"/>
    <w:rsid w:val="00FE6D21"/>
    <w:rsid w:val="00FF00A9"/>
    <w:rsid w:val="00FF1F60"/>
    <w:rsid w:val="00FF35D8"/>
    <w:rsid w:val="00FF4EB8"/>
    <w:rsid w:val="00FF7328"/>
    <w:rsid w:val="00FF77E5"/>
    <w:rsid w:val="2771DD22"/>
    <w:rsid w:val="4C1CC5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99A400"/>
  <w15:chartTrackingRefBased/>
  <w15:docId w15:val="{2543A2DE-7EF7-49CC-88C0-F13913A14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044"/>
    <w:pPr>
      <w:jc w:val="both"/>
    </w:pPr>
  </w:style>
  <w:style w:type="paragraph" w:styleId="Heading1">
    <w:name w:val="heading 1"/>
    <w:basedOn w:val="Normal"/>
    <w:next w:val="Normal"/>
    <w:link w:val="Heading1Char"/>
    <w:autoRedefine/>
    <w:uiPriority w:val="9"/>
    <w:qFormat/>
    <w:rsid w:val="00A671B9"/>
    <w:pPr>
      <w:keepNext/>
      <w:keepLines/>
      <w:spacing w:before="240" w:after="120" w:line="240" w:lineRule="auto"/>
      <w:jc w:val="left"/>
      <w:outlineLvl w:val="0"/>
    </w:pPr>
    <w:rPr>
      <w:rFonts w:ascii="Arial Black" w:eastAsiaTheme="majorEastAsia" w:hAnsi="Arial Black" w:cstheme="majorBidi"/>
      <w:b/>
      <w:smallCaps/>
      <w:color w:val="E84D52"/>
      <w:sz w:val="56"/>
      <w:szCs w:val="32"/>
    </w:rPr>
  </w:style>
  <w:style w:type="paragraph" w:styleId="Heading2">
    <w:name w:val="heading 2"/>
    <w:basedOn w:val="Normal"/>
    <w:next w:val="Normal"/>
    <w:link w:val="Heading2Char"/>
    <w:autoRedefine/>
    <w:uiPriority w:val="9"/>
    <w:unhideWhenUsed/>
    <w:qFormat/>
    <w:rsid w:val="00F94F35"/>
    <w:pPr>
      <w:keepNext/>
      <w:keepLines/>
      <w:spacing w:before="40" w:after="240"/>
      <w:jc w:val="left"/>
      <w:outlineLvl w:val="1"/>
    </w:pPr>
    <w:rPr>
      <w:rFonts w:ascii="Calibri" w:eastAsiaTheme="majorEastAsia" w:hAnsi="Calibri" w:cstheme="majorBidi"/>
      <w:b/>
      <w:color w:val="E84D52"/>
      <w:sz w:val="48"/>
      <w:szCs w:val="72"/>
    </w:rPr>
  </w:style>
  <w:style w:type="paragraph" w:styleId="Heading3">
    <w:name w:val="heading 3"/>
    <w:basedOn w:val="Normal"/>
    <w:next w:val="Normal"/>
    <w:link w:val="Heading3Char"/>
    <w:autoRedefine/>
    <w:uiPriority w:val="9"/>
    <w:unhideWhenUsed/>
    <w:qFormat/>
    <w:rsid w:val="00110DEC"/>
    <w:pPr>
      <w:keepNext/>
      <w:keepLines/>
      <w:spacing w:before="240" w:after="120"/>
      <w:ind w:left="1134" w:hanging="567"/>
      <w:outlineLvl w:val="2"/>
    </w:pPr>
    <w:rPr>
      <w:rFonts w:ascii="Calibri" w:eastAsiaTheme="majorEastAsia" w:hAnsi="Calibri" w:cstheme="majorBidi"/>
      <w:b/>
      <w:i/>
      <w:color w:val="8566A8"/>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1850"/>
    <w:rPr>
      <w:color w:val="0563C1" w:themeColor="hyperlink"/>
      <w:u w:val="single"/>
    </w:rPr>
  </w:style>
  <w:style w:type="character" w:styleId="UnresolvedMention">
    <w:name w:val="Unresolved Mention"/>
    <w:basedOn w:val="DefaultParagraphFont"/>
    <w:uiPriority w:val="99"/>
    <w:semiHidden/>
    <w:unhideWhenUsed/>
    <w:rsid w:val="007A1850"/>
    <w:rPr>
      <w:color w:val="605E5C"/>
      <w:shd w:val="clear" w:color="auto" w:fill="E1DFDD"/>
    </w:rPr>
  </w:style>
  <w:style w:type="character" w:customStyle="1" w:styleId="Heading1Char">
    <w:name w:val="Heading 1 Char"/>
    <w:basedOn w:val="DefaultParagraphFont"/>
    <w:link w:val="Heading1"/>
    <w:uiPriority w:val="9"/>
    <w:rsid w:val="00A671B9"/>
    <w:rPr>
      <w:rFonts w:ascii="Arial Black" w:eastAsiaTheme="majorEastAsia" w:hAnsi="Arial Black" w:cstheme="majorBidi"/>
      <w:b/>
      <w:smallCaps/>
      <w:color w:val="E84D52"/>
      <w:sz w:val="56"/>
      <w:szCs w:val="32"/>
    </w:rPr>
  </w:style>
  <w:style w:type="table" w:styleId="TableGrid">
    <w:name w:val="Table Grid"/>
    <w:basedOn w:val="TableNormal"/>
    <w:uiPriority w:val="39"/>
    <w:rsid w:val="00F32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94F35"/>
    <w:rPr>
      <w:rFonts w:ascii="Calibri" w:eastAsiaTheme="majorEastAsia" w:hAnsi="Calibri" w:cstheme="majorBidi"/>
      <w:b/>
      <w:color w:val="E84D52"/>
      <w:sz w:val="48"/>
      <w:szCs w:val="72"/>
    </w:rPr>
  </w:style>
  <w:style w:type="paragraph" w:styleId="Header">
    <w:name w:val="header"/>
    <w:basedOn w:val="Normal"/>
    <w:link w:val="HeaderChar"/>
    <w:uiPriority w:val="99"/>
    <w:unhideWhenUsed/>
    <w:rsid w:val="00311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1769"/>
  </w:style>
  <w:style w:type="paragraph" w:styleId="Footer">
    <w:name w:val="footer"/>
    <w:basedOn w:val="Normal"/>
    <w:link w:val="FooterChar"/>
    <w:uiPriority w:val="99"/>
    <w:unhideWhenUsed/>
    <w:rsid w:val="00311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769"/>
  </w:style>
  <w:style w:type="character" w:customStyle="1" w:styleId="Heading3Char">
    <w:name w:val="Heading 3 Char"/>
    <w:basedOn w:val="DefaultParagraphFont"/>
    <w:link w:val="Heading3"/>
    <w:uiPriority w:val="9"/>
    <w:rsid w:val="00110DEC"/>
    <w:rPr>
      <w:rFonts w:ascii="Calibri" w:eastAsiaTheme="majorEastAsia" w:hAnsi="Calibri" w:cstheme="majorBidi"/>
      <w:b/>
      <w:i/>
      <w:color w:val="8566A8"/>
      <w:sz w:val="28"/>
      <w:szCs w:val="24"/>
    </w:rPr>
  </w:style>
  <w:style w:type="character" w:styleId="FollowedHyperlink">
    <w:name w:val="FollowedHyperlink"/>
    <w:basedOn w:val="DefaultParagraphFont"/>
    <w:uiPriority w:val="99"/>
    <w:semiHidden/>
    <w:unhideWhenUsed/>
    <w:rsid w:val="00FA63BF"/>
    <w:rPr>
      <w:color w:val="954F72" w:themeColor="followedHyperlink"/>
      <w:u w:val="single"/>
    </w:rPr>
  </w:style>
  <w:style w:type="paragraph" w:styleId="NormalWeb">
    <w:name w:val="Normal (Web)"/>
    <w:basedOn w:val="Normal"/>
    <w:uiPriority w:val="99"/>
    <w:semiHidden/>
    <w:unhideWhenUsed/>
    <w:rsid w:val="006F0FAA"/>
    <w:rPr>
      <w:rFonts w:ascii="Times New Roman" w:hAnsi="Times New Roman" w:cs="Times New Roman"/>
      <w:sz w:val="24"/>
      <w:szCs w:val="24"/>
    </w:rPr>
  </w:style>
  <w:style w:type="paragraph" w:customStyle="1" w:styleId="EndNoteBibliographyTitle">
    <w:name w:val="EndNote Bibliography Title"/>
    <w:basedOn w:val="Normal"/>
    <w:link w:val="EndNoteBibliographyTitleChar"/>
    <w:rsid w:val="00D50DF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D50DF8"/>
    <w:rPr>
      <w:rFonts w:ascii="Calibri" w:hAnsi="Calibri" w:cs="Calibri"/>
      <w:noProof/>
      <w:lang w:val="en-US"/>
    </w:rPr>
  </w:style>
  <w:style w:type="paragraph" w:customStyle="1" w:styleId="EndNoteBibliography">
    <w:name w:val="EndNote Bibliography"/>
    <w:basedOn w:val="Normal"/>
    <w:link w:val="EndNoteBibliographyChar"/>
    <w:rsid w:val="00D50DF8"/>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D50DF8"/>
    <w:rPr>
      <w:rFonts w:ascii="Calibri" w:hAnsi="Calibri" w:cs="Calibri"/>
      <w:noProof/>
      <w:lang w:val="en-US"/>
    </w:rPr>
  </w:style>
  <w:style w:type="paragraph" w:styleId="ListParagraph">
    <w:name w:val="List Paragraph"/>
    <w:basedOn w:val="Normal"/>
    <w:uiPriority w:val="34"/>
    <w:qFormat/>
    <w:rsid w:val="006F43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15417">
      <w:bodyDiv w:val="1"/>
      <w:marLeft w:val="0"/>
      <w:marRight w:val="0"/>
      <w:marTop w:val="0"/>
      <w:marBottom w:val="0"/>
      <w:divBdr>
        <w:top w:val="none" w:sz="0" w:space="0" w:color="auto"/>
        <w:left w:val="none" w:sz="0" w:space="0" w:color="auto"/>
        <w:bottom w:val="none" w:sz="0" w:space="0" w:color="auto"/>
        <w:right w:val="none" w:sz="0" w:space="0" w:color="auto"/>
      </w:divBdr>
    </w:div>
    <w:div w:id="504706348">
      <w:bodyDiv w:val="1"/>
      <w:marLeft w:val="0"/>
      <w:marRight w:val="0"/>
      <w:marTop w:val="0"/>
      <w:marBottom w:val="0"/>
      <w:divBdr>
        <w:top w:val="none" w:sz="0" w:space="0" w:color="auto"/>
        <w:left w:val="none" w:sz="0" w:space="0" w:color="auto"/>
        <w:bottom w:val="none" w:sz="0" w:space="0" w:color="auto"/>
        <w:right w:val="none" w:sz="0" w:space="0" w:color="auto"/>
      </w:divBdr>
    </w:div>
    <w:div w:id="542181137">
      <w:bodyDiv w:val="1"/>
      <w:marLeft w:val="0"/>
      <w:marRight w:val="0"/>
      <w:marTop w:val="0"/>
      <w:marBottom w:val="0"/>
      <w:divBdr>
        <w:top w:val="none" w:sz="0" w:space="0" w:color="auto"/>
        <w:left w:val="none" w:sz="0" w:space="0" w:color="auto"/>
        <w:bottom w:val="none" w:sz="0" w:space="0" w:color="auto"/>
        <w:right w:val="none" w:sz="0" w:space="0" w:color="auto"/>
      </w:divBdr>
    </w:div>
    <w:div w:id="691034764">
      <w:bodyDiv w:val="1"/>
      <w:marLeft w:val="0"/>
      <w:marRight w:val="0"/>
      <w:marTop w:val="0"/>
      <w:marBottom w:val="0"/>
      <w:divBdr>
        <w:top w:val="none" w:sz="0" w:space="0" w:color="auto"/>
        <w:left w:val="none" w:sz="0" w:space="0" w:color="auto"/>
        <w:bottom w:val="none" w:sz="0" w:space="0" w:color="auto"/>
        <w:right w:val="none" w:sz="0" w:space="0" w:color="auto"/>
      </w:divBdr>
    </w:div>
    <w:div w:id="835654876">
      <w:bodyDiv w:val="1"/>
      <w:marLeft w:val="0"/>
      <w:marRight w:val="0"/>
      <w:marTop w:val="0"/>
      <w:marBottom w:val="0"/>
      <w:divBdr>
        <w:top w:val="none" w:sz="0" w:space="0" w:color="auto"/>
        <w:left w:val="none" w:sz="0" w:space="0" w:color="auto"/>
        <w:bottom w:val="none" w:sz="0" w:space="0" w:color="auto"/>
        <w:right w:val="none" w:sz="0" w:space="0" w:color="auto"/>
      </w:divBdr>
      <w:divsChild>
        <w:div w:id="932592035">
          <w:marLeft w:val="0"/>
          <w:marRight w:val="0"/>
          <w:marTop w:val="0"/>
          <w:marBottom w:val="525"/>
          <w:divBdr>
            <w:top w:val="single" w:sz="2" w:space="0" w:color="auto"/>
            <w:left w:val="single" w:sz="2" w:space="0" w:color="auto"/>
            <w:bottom w:val="single" w:sz="2" w:space="0" w:color="auto"/>
            <w:right w:val="single" w:sz="2" w:space="0" w:color="auto"/>
          </w:divBdr>
        </w:div>
      </w:divsChild>
    </w:div>
    <w:div w:id="851644541">
      <w:bodyDiv w:val="1"/>
      <w:marLeft w:val="0"/>
      <w:marRight w:val="0"/>
      <w:marTop w:val="0"/>
      <w:marBottom w:val="0"/>
      <w:divBdr>
        <w:top w:val="none" w:sz="0" w:space="0" w:color="auto"/>
        <w:left w:val="none" w:sz="0" w:space="0" w:color="auto"/>
        <w:bottom w:val="none" w:sz="0" w:space="0" w:color="auto"/>
        <w:right w:val="none" w:sz="0" w:space="0" w:color="auto"/>
      </w:divBdr>
    </w:div>
    <w:div w:id="1129740991">
      <w:bodyDiv w:val="1"/>
      <w:marLeft w:val="0"/>
      <w:marRight w:val="0"/>
      <w:marTop w:val="0"/>
      <w:marBottom w:val="0"/>
      <w:divBdr>
        <w:top w:val="none" w:sz="0" w:space="0" w:color="auto"/>
        <w:left w:val="none" w:sz="0" w:space="0" w:color="auto"/>
        <w:bottom w:val="none" w:sz="0" w:space="0" w:color="auto"/>
        <w:right w:val="none" w:sz="0" w:space="0" w:color="auto"/>
      </w:divBdr>
    </w:div>
    <w:div w:id="1473594361">
      <w:bodyDiv w:val="1"/>
      <w:marLeft w:val="0"/>
      <w:marRight w:val="0"/>
      <w:marTop w:val="0"/>
      <w:marBottom w:val="0"/>
      <w:divBdr>
        <w:top w:val="none" w:sz="0" w:space="0" w:color="auto"/>
        <w:left w:val="none" w:sz="0" w:space="0" w:color="auto"/>
        <w:bottom w:val="none" w:sz="0" w:space="0" w:color="auto"/>
        <w:right w:val="none" w:sz="0" w:space="0" w:color="auto"/>
      </w:divBdr>
      <w:divsChild>
        <w:div w:id="1906716837">
          <w:marLeft w:val="0"/>
          <w:marRight w:val="0"/>
          <w:marTop w:val="0"/>
          <w:marBottom w:val="0"/>
          <w:divBdr>
            <w:top w:val="none" w:sz="0" w:space="0" w:color="auto"/>
            <w:left w:val="none" w:sz="0" w:space="0" w:color="auto"/>
            <w:bottom w:val="none" w:sz="0" w:space="0" w:color="auto"/>
            <w:right w:val="none" w:sz="0" w:space="0" w:color="auto"/>
          </w:divBdr>
        </w:div>
        <w:div w:id="1288122022">
          <w:marLeft w:val="0"/>
          <w:marRight w:val="0"/>
          <w:marTop w:val="0"/>
          <w:marBottom w:val="0"/>
          <w:divBdr>
            <w:top w:val="none" w:sz="0" w:space="0" w:color="auto"/>
            <w:left w:val="none" w:sz="0" w:space="0" w:color="auto"/>
            <w:bottom w:val="none" w:sz="0" w:space="0" w:color="auto"/>
            <w:right w:val="none" w:sz="0" w:space="0" w:color="auto"/>
          </w:divBdr>
        </w:div>
        <w:div w:id="522935094">
          <w:marLeft w:val="0"/>
          <w:marRight w:val="0"/>
          <w:marTop w:val="0"/>
          <w:marBottom w:val="0"/>
          <w:divBdr>
            <w:top w:val="none" w:sz="0" w:space="0" w:color="auto"/>
            <w:left w:val="none" w:sz="0" w:space="0" w:color="auto"/>
            <w:bottom w:val="none" w:sz="0" w:space="0" w:color="auto"/>
            <w:right w:val="none" w:sz="0" w:space="0" w:color="auto"/>
          </w:divBdr>
        </w:div>
      </w:divsChild>
    </w:div>
    <w:div w:id="1766266255">
      <w:bodyDiv w:val="1"/>
      <w:marLeft w:val="0"/>
      <w:marRight w:val="0"/>
      <w:marTop w:val="0"/>
      <w:marBottom w:val="0"/>
      <w:divBdr>
        <w:top w:val="none" w:sz="0" w:space="0" w:color="auto"/>
        <w:left w:val="none" w:sz="0" w:space="0" w:color="auto"/>
        <w:bottom w:val="none" w:sz="0" w:space="0" w:color="auto"/>
        <w:right w:val="none" w:sz="0" w:space="0" w:color="auto"/>
      </w:divBdr>
      <w:divsChild>
        <w:div w:id="571962711">
          <w:marLeft w:val="1050"/>
          <w:marRight w:val="0"/>
          <w:marTop w:val="0"/>
          <w:marBottom w:val="0"/>
          <w:divBdr>
            <w:top w:val="none" w:sz="0" w:space="0" w:color="auto"/>
            <w:left w:val="none" w:sz="0" w:space="0" w:color="auto"/>
            <w:bottom w:val="none" w:sz="0" w:space="0" w:color="auto"/>
            <w:right w:val="none" w:sz="0" w:space="0" w:color="auto"/>
          </w:divBdr>
        </w:div>
        <w:div w:id="1922642657">
          <w:marLeft w:val="1050"/>
          <w:marRight w:val="0"/>
          <w:marTop w:val="0"/>
          <w:marBottom w:val="0"/>
          <w:divBdr>
            <w:top w:val="none" w:sz="0" w:space="0" w:color="auto"/>
            <w:left w:val="none" w:sz="0" w:space="0" w:color="auto"/>
            <w:bottom w:val="none" w:sz="0" w:space="0" w:color="auto"/>
            <w:right w:val="none" w:sz="0" w:space="0" w:color="auto"/>
          </w:divBdr>
        </w:div>
      </w:divsChild>
    </w:div>
    <w:div w:id="1797329441">
      <w:bodyDiv w:val="1"/>
      <w:marLeft w:val="0"/>
      <w:marRight w:val="0"/>
      <w:marTop w:val="0"/>
      <w:marBottom w:val="0"/>
      <w:divBdr>
        <w:top w:val="none" w:sz="0" w:space="0" w:color="auto"/>
        <w:left w:val="none" w:sz="0" w:space="0" w:color="auto"/>
        <w:bottom w:val="none" w:sz="0" w:space="0" w:color="auto"/>
        <w:right w:val="none" w:sz="0" w:space="0" w:color="auto"/>
      </w:divBdr>
    </w:div>
    <w:div w:id="190286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bmj.com/" TargetMode="External"/><Relationship Id="rId42" Type="http://schemas.openxmlformats.org/officeDocument/2006/relationships/hyperlink" Target="https://www.wlga.wales/wales-strategic-migration-partnership" TargetMode="External"/><Relationship Id="rId47" Type="http://schemas.openxmlformats.org/officeDocument/2006/relationships/hyperlink" Target="https://southeastspm.org.uk/" TargetMode="External"/><Relationship Id="rId63" Type="http://schemas.openxmlformats.org/officeDocument/2006/relationships/hyperlink" Target="https://renaisi.com/transitions/" TargetMode="External"/><Relationship Id="rId68" Type="http://schemas.openxmlformats.org/officeDocument/2006/relationships/hyperlink" Target="https://breaking-barriers.co.uk/" TargetMode="External"/><Relationship Id="rId84" Type="http://schemas.openxmlformats.org/officeDocument/2006/relationships/customXml" Target="../customXml/item4.xml"/><Relationship Id="rId16" Type="http://schemas.openxmlformats.org/officeDocument/2006/relationships/hyperlink" Target="http://bmj.com/" TargetMode="External"/><Relationship Id="rId11" Type="http://schemas.openxmlformats.org/officeDocument/2006/relationships/hyperlink" Target="https://doc-00-bk-apps-viewer.googleusercontent.com/viewer/secure/pdf/vdclvnrc6ml07g28c0a30ie5dsb9ng14/luar7mkau4654lhi9rls20a6po3icmg6/1671643575000/gmail/12718590146104901621/ACFrOgDL6U1DJvITXUlH8nydQk-XwYTIaTt3EaLE7VlC6Dct5Jdo-XiycCcOXX-A-Su_FAgpZa0iEAv6FF1Slx4jvBWjEZ7ys5e49u7X-J-Nd7V2QcbXNe4tOVBtWZk=?print=true&amp;nonce=7o3c6hp3eug6i&amp;user=12718590146104901621&amp;hash=tvpf53u8jvq470dflu7fi3hvl4ng27rc" TargetMode="External"/><Relationship Id="rId32" Type="http://schemas.openxmlformats.org/officeDocument/2006/relationships/image" Target="media/image8.png"/><Relationship Id="rId37" Type="http://schemas.openxmlformats.org/officeDocument/2006/relationships/hyperlink" Target="https://www.nemp.org.uk/" TargetMode="External"/><Relationship Id="rId53" Type="http://schemas.openxmlformats.org/officeDocument/2006/relationships/hyperlink" Target="https://www.tent.org/wp-content/uploads/2021/09/Tent_Guidebook_UK_singlepages.pdf" TargetMode="External"/><Relationship Id="rId58" Type="http://schemas.openxmlformats.org/officeDocument/2006/relationships/image" Target="media/image12.png"/><Relationship Id="rId74" Type="http://schemas.microsoft.com/office/2007/relationships/hdphoto" Target="media/hdphoto1.wdp"/><Relationship Id="rId79" Type="http://schemas.openxmlformats.org/officeDocument/2006/relationships/image" Target="media/image20.png"/><Relationship Id="rId5" Type="http://schemas.openxmlformats.org/officeDocument/2006/relationships/styles" Target="styles.xml"/><Relationship Id="rId61" Type="http://schemas.openxmlformats.org/officeDocument/2006/relationships/hyperlink" Target="https://www.paz.ai/" TargetMode="External"/><Relationship Id="rId82" Type="http://schemas.openxmlformats.org/officeDocument/2006/relationships/fontTable" Target="fontTable.xml"/><Relationship Id="rId19" Type="http://schemas.openxmlformats.org/officeDocument/2006/relationships/hyperlink" Target="https://www.bma.org.uk/advice-and-support/international-doctors" TargetMode="External"/><Relationship Id="rId14" Type="http://schemas.openxmlformats.org/officeDocument/2006/relationships/hyperlink" Target="https://www.bma.org.uk/advice-and-support/international-doctors" TargetMode="External"/><Relationship Id="rId22" Type="http://schemas.openxmlformats.org/officeDocument/2006/relationships/hyperlink" Target="https://www.bma.org.uk/advice-and-support/your-wellbeing/wellbeing-support-services/counselling-and-peer-support-services" TargetMode="External"/><Relationship Id="rId27" Type="http://schemas.openxmlformats.org/officeDocument/2006/relationships/image" Target="media/image6.png"/><Relationship Id="rId30" Type="http://schemas.openxmlformats.org/officeDocument/2006/relationships/hyperlink" Target="https://www.nokut.no/globalassets/nokut/artikkelbibliotek/utenlandsk_utdanning/veiledere/toolkit_for_recognition_of_refugees_qualifications.pdf" TargetMode="External"/><Relationship Id="rId35" Type="http://schemas.openxmlformats.org/officeDocument/2006/relationships/image" Target="media/image9.png"/><Relationship Id="rId43" Type="http://schemas.openxmlformats.org/officeDocument/2006/relationships/hyperlink" Target="https://www.wmsmp.org.uk/" TargetMode="External"/><Relationship Id="rId48" Type="http://schemas.openxmlformats.org/officeDocument/2006/relationships/hyperlink" Target="https://swcouncils.gov.uk/policy-strategy/policy-swsmp/" TargetMode="External"/><Relationship Id="rId56" Type="http://schemas.openxmlformats.org/officeDocument/2006/relationships/image" Target="media/image11.png"/><Relationship Id="rId64" Type="http://schemas.openxmlformats.org/officeDocument/2006/relationships/image" Target="media/image15.png"/><Relationship Id="rId69" Type="http://schemas.openxmlformats.org/officeDocument/2006/relationships/image" Target="media/image17.png"/><Relationship Id="rId77" Type="http://schemas.openxmlformats.org/officeDocument/2006/relationships/hyperlink" Target="https://www.migrationyorkshire.org.uk/" TargetMode="External"/><Relationship Id="rId8" Type="http://schemas.openxmlformats.org/officeDocument/2006/relationships/footnotes" Target="footnotes.xml"/><Relationship Id="rId51" Type="http://schemas.openxmlformats.org/officeDocument/2006/relationships/hyperlink" Target="https://www.tent.org/" TargetMode="External"/><Relationship Id="rId72" Type="http://schemas.openxmlformats.org/officeDocument/2006/relationships/hyperlink" Target="https://www.ecctis.com/" TargetMode="External"/><Relationship Id="rId80"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hyperlink" Target="https://www.parnglobal.com/Public/Default.aspx" TargetMode="External"/><Relationship Id="rId17" Type="http://schemas.openxmlformats.org/officeDocument/2006/relationships/hyperlink" Target="https://www.bma.org.uk/advice-and-support/your-wellbeing/wellbeing-support-services/counselling-and-peer-support-services" TargetMode="External"/><Relationship Id="rId25" Type="http://schemas.openxmlformats.org/officeDocument/2006/relationships/image" Target="media/image4.png"/><Relationship Id="rId33" Type="http://schemas.openxmlformats.org/officeDocument/2006/relationships/hyperlink" Target="https://www.paz.ai/" TargetMode="External"/><Relationship Id="rId38" Type="http://schemas.openxmlformats.org/officeDocument/2006/relationships/hyperlink" Target="https://www.nilga.org/nilga-networks/strategic-migration-partnership" TargetMode="External"/><Relationship Id="rId46" Type="http://schemas.openxmlformats.org/officeDocument/2006/relationships/hyperlink" Target="https://www.london.gov.uk/programmes-strategies/communities-and-social-justice/migrants-and-refugees" TargetMode="External"/><Relationship Id="rId59" Type="http://schemas.openxmlformats.org/officeDocument/2006/relationships/hyperlink" Target="https://refmentors.org.uk/" TargetMode="External"/><Relationship Id="rId67" Type="http://schemas.openxmlformats.org/officeDocument/2006/relationships/image" Target="media/image16.png"/><Relationship Id="rId20" Type="http://schemas.openxmlformats.org/officeDocument/2006/relationships/hyperlink" Target="https://www.bma.org.uk/advice-and-support/international-doctors/getting-a-job-in-the-uk/help-for-refugee-doctors" TargetMode="External"/><Relationship Id="rId41" Type="http://schemas.openxmlformats.org/officeDocument/2006/relationships/hyperlink" Target="https://www.emcouncils.gov.uk/Migration-Hub" TargetMode="External"/><Relationship Id="rId54" Type="http://schemas.openxmlformats.org/officeDocument/2006/relationships/image" Target="media/image10.png"/><Relationship Id="rId62" Type="http://schemas.openxmlformats.org/officeDocument/2006/relationships/image" Target="media/image14.png"/><Relationship Id="rId70" Type="http://schemas.openxmlformats.org/officeDocument/2006/relationships/hyperlink" Target="https://www.cara.ngo/" TargetMode="External"/><Relationship Id="rId75" Type="http://schemas.openxmlformats.org/officeDocument/2006/relationships/hyperlink" Target="https://www.talentbeyondboundaries.org/"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bma.org.uk/advice-and-support/international-doctors/getting-a-job-in-the-uk/help-for-refugee-doctors" TargetMode="External"/><Relationship Id="rId23" Type="http://schemas.openxmlformats.org/officeDocument/2006/relationships/hyperlink" Target="https://www.gmc-uk.org/registration-and-licensing/join-the-register/before-you-apply/help-for-refugee-doctors" TargetMode="External"/><Relationship Id="rId28" Type="http://schemas.openxmlformats.org/officeDocument/2006/relationships/image" Target="media/image7.png"/><Relationship Id="rId36" Type="http://schemas.openxmlformats.org/officeDocument/2006/relationships/hyperlink" Target="https://www.migrationscotland.org.uk/" TargetMode="External"/><Relationship Id="rId49" Type="http://schemas.openxmlformats.org/officeDocument/2006/relationships/hyperlink" Target="https://eur02.safelinks.protection.outlook.com/?url=https%3A%2F%2Fwww.oecd.org%2Fels%2Fmig%2FUNHCR-OECD-Engaging-with-employers-in-the-hiring-of-refugees.pdf&amp;data=05%7C01%7CJ.Willott%40leedsbeckett.ac.uk%7C94d19e93936446410be308dadd1babfd%7Cd79a81124fbe417aa112cd0fb490d85c%7C0%7C0%7C638065409430831250%7CUnknown%7CTWFpbGZsb3d8eyJWIjoiMC4wLjAwMDAiLCJQIjoiV2luMzIiLCJBTiI6Ik1haWwiLCJXVCI6Mn0%3D%7C3000%7C%7C%7C&amp;sdata=JCY3jcRiSnq2lAwC0h8pWoW9%2FrAHAP%2F0ATgktmnnW50%3D&amp;reserved=0" TargetMode="External"/><Relationship Id="rId57" Type="http://schemas.openxmlformats.org/officeDocument/2006/relationships/hyperlink" Target="https://refuaid.org/" TargetMode="External"/><Relationship Id="rId10" Type="http://schemas.openxmlformats.org/officeDocument/2006/relationships/image" Target="media/image1.png"/><Relationship Id="rId31" Type="http://schemas.openxmlformats.org/officeDocument/2006/relationships/hyperlink" Target="https://www.nokut.no/en/" TargetMode="External"/><Relationship Id="rId44" Type="http://schemas.openxmlformats.org/officeDocument/2006/relationships/hyperlink" Target="https://smp.eelga.gov.uk/" TargetMode="External"/><Relationship Id="rId52" Type="http://schemas.openxmlformats.org/officeDocument/2006/relationships/hyperlink" Target="https://breaking-barriers.co.uk/" TargetMode="External"/><Relationship Id="rId60" Type="http://schemas.openxmlformats.org/officeDocument/2006/relationships/image" Target="media/image13.png"/><Relationship Id="rId65" Type="http://schemas.openxmlformats.org/officeDocument/2006/relationships/hyperlink" Target="https://www.refugeecouncil.org.uk/get-support/services/refugee-health-professionals-building-bridges-programme/" TargetMode="External"/><Relationship Id="rId73" Type="http://schemas.openxmlformats.org/officeDocument/2006/relationships/image" Target="media/image19.png"/><Relationship Id="rId78" Type="http://schemas.openxmlformats.org/officeDocument/2006/relationships/hyperlink" Target="mailto:j.willott@leedsbeckett.ac.uk" TargetMode="External"/><Relationship Id="rId8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hyperlink" Target="https://www.gmc-uk.org/registration-and-licensing/join-the-register/before-you-apply/help-for-refugee-doctors" TargetMode="External"/><Relationship Id="rId39" Type="http://schemas.openxmlformats.org/officeDocument/2006/relationships/hyperlink" Target="https://northwestrsmp.org.uk/" TargetMode="External"/><Relationship Id="rId34" Type="http://schemas.openxmlformats.org/officeDocument/2006/relationships/hyperlink" Target="https://renaisi.com/transitions/" TargetMode="External"/><Relationship Id="rId50" Type="http://schemas.openxmlformats.org/officeDocument/2006/relationships/hyperlink" Target="https://eur02.safelinks.protection.outlook.com/?url=https%3A%2F%2Fwww.unhcr.org%2F5cc9c7ed4&amp;data=05%7C01%7CJ.Willott%40leedsbeckett.ac.uk%7C94d19e93936446410be308dadd1babfd%7Cd79a81124fbe417aa112cd0fb490d85c%7C0%7C0%7C638065409430675013%7CUnknown%7CTWFpbGZsb3d8eyJWIjoiMC4wLjAwMDAiLCJQIjoiV2luMzIiLCJBTiI6Ik1haWwiLCJXVCI6Mn0%3D%7C3000%7C%7C%7C&amp;sdata=73Y8EF%2BaQZFeNS%2FMj9pW7MAu%2BnFc2UH2JHH9e73X6fI%3D&amp;reserved=0" TargetMode="External"/><Relationship Id="rId55" Type="http://schemas.openxmlformats.org/officeDocument/2006/relationships/hyperlink" Target="https://refugeeemploymentnetwork.co.uk/" TargetMode="External"/><Relationship Id="rId76" Type="http://schemas.openxmlformats.org/officeDocument/2006/relationships/hyperlink" Target="https://www.nickellwood.co.uk/" TargetMode="External"/><Relationship Id="rId7" Type="http://schemas.openxmlformats.org/officeDocument/2006/relationships/webSettings" Target="webSettings.xml"/><Relationship Id="rId71" Type="http://schemas.openxmlformats.org/officeDocument/2006/relationships/image" Target="media/image18.png"/><Relationship Id="rId2" Type="http://schemas.openxmlformats.org/officeDocument/2006/relationships/customXml" Target="../customXml/item2.xml"/><Relationship Id="rId29" Type="http://schemas.openxmlformats.org/officeDocument/2006/relationships/hyperlink" Target="https://www.enic-naric.net/page-recognise-qualifications-refugees" TargetMode="External"/><Relationship Id="rId24" Type="http://schemas.openxmlformats.org/officeDocument/2006/relationships/image" Target="media/image3.png"/><Relationship Id="rId40" Type="http://schemas.openxmlformats.org/officeDocument/2006/relationships/hyperlink" Target="https://www.migrationyorkshire.org.uk/" TargetMode="External"/><Relationship Id="rId45" Type="http://schemas.openxmlformats.org/officeDocument/2006/relationships/hyperlink" Target="https://www.london.gov.uk/programmes-strategies/communities-and-social-justice/migrants-and-refugees/london-strategic-migration-partnership-lsmp" TargetMode="External"/><Relationship Id="rId66" Type="http://schemas.openxmlformats.org/officeDocument/2006/relationships/hyperlink" Target="https://www.youtube.com/watch?v=W-R3y99SWm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A3EBACD332CE4D98F88C8089AA6595" ma:contentTypeVersion="16" ma:contentTypeDescription="Create a new document." ma:contentTypeScope="" ma:versionID="6d481aa036ae2e9a387ed7bfb4ffc59a">
  <xsd:schema xmlns:xsd="http://www.w3.org/2001/XMLSchema" xmlns:xs="http://www.w3.org/2001/XMLSchema" xmlns:p="http://schemas.microsoft.com/office/2006/metadata/properties" xmlns:ns2="ac5c2849-74a1-46d7-ad44-587ab7d0a8b9" xmlns:ns3="d03f6196-140b-4265-87d4-ccf08c1b02fd" targetNamespace="http://schemas.microsoft.com/office/2006/metadata/properties" ma:root="true" ma:fieldsID="fc9d291a0e1418a0f7c35c2156f01878" ns2:_="" ns3:_="">
    <xsd:import namespace="ac5c2849-74a1-46d7-ad44-587ab7d0a8b9"/>
    <xsd:import namespace="d03f6196-140b-4265-87d4-ccf08c1b02f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a0aa6c-d3d0-4970-bed1-9c1091e349b8}"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3f6196-140b-4265-87d4-ccf08c1b02f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03f6196-140b-4265-87d4-ccf08c1b02fd">
      <Terms xmlns="http://schemas.microsoft.com/office/infopath/2007/PartnerControls"/>
    </lcf76f155ced4ddcb4097134ff3c332f>
    <TaxCatchAll xmlns="ac5c2849-74a1-46d7-ad44-587ab7d0a8b9" xsi:nil="true"/>
  </documentManagement>
</p:properties>
</file>

<file path=customXml/itemProps1.xml><?xml version="1.0" encoding="utf-8"?>
<ds:datastoreItem xmlns:ds="http://schemas.openxmlformats.org/officeDocument/2006/customXml" ds:itemID="{DCC715F4-6DAA-44D2-8368-0F865DE61C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c2849-74a1-46d7-ad44-587ab7d0a8b9"/>
    <ds:schemaRef ds:uri="d03f6196-140b-4265-87d4-ccf08c1b0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CD0AFF-87D2-4157-9C2C-7B2D596E0004}">
  <ds:schemaRefs>
    <ds:schemaRef ds:uri="http://schemas.microsoft.com/sharepoint/v3/contenttype/forms"/>
  </ds:schemaRefs>
</ds:datastoreItem>
</file>

<file path=customXml/itemProps3.xml><?xml version="1.0" encoding="utf-8"?>
<ds:datastoreItem xmlns:ds="http://schemas.openxmlformats.org/officeDocument/2006/customXml" ds:itemID="{92ECCC01-0591-491C-AA3A-9F99E28769EF}">
  <ds:schemaRefs>
    <ds:schemaRef ds:uri="http://schemas.openxmlformats.org/officeDocument/2006/bibliography"/>
  </ds:schemaRefs>
</ds:datastoreItem>
</file>

<file path=customXml/itemProps4.xml><?xml version="1.0" encoding="utf-8"?>
<ds:datastoreItem xmlns:ds="http://schemas.openxmlformats.org/officeDocument/2006/customXml" ds:itemID="{4C95C731-C72D-4363-B001-B8D43A18AF0C}"/>
</file>

<file path=docProps/app.xml><?xml version="1.0" encoding="utf-8"?>
<Properties xmlns="http://schemas.openxmlformats.org/officeDocument/2006/extended-properties" xmlns:vt="http://schemas.openxmlformats.org/officeDocument/2006/docPropsVTypes">
  <Template>Normal.dotm</Template>
  <TotalTime>9</TotalTime>
  <Pages>12</Pages>
  <Words>3504</Words>
  <Characters>19978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Roberts, Tanya</cp:lastModifiedBy>
  <cp:revision>6</cp:revision>
  <dcterms:created xsi:type="dcterms:W3CDTF">2023-01-05T14:18:00Z</dcterms:created>
  <dcterms:modified xsi:type="dcterms:W3CDTF">2023-01-05T14:27:00Z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0x0101001AA3EBACD332CE4D98F88C8089AA6595</vt:lpwstr>
  </property>
</Properties>
</file>